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rPr>
          <w:rFonts w:ascii="仿宋" w:hAnsi="仿宋" w:cs="宋体"/>
          <w:b/>
          <w:bCs/>
          <w:color w:val="000000"/>
          <w:kern w:val="0"/>
          <w:szCs w:val="24"/>
        </w:rPr>
      </w:pPr>
    </w:p>
    <w:p>
      <w:pPr>
        <w:ind w:firstLine="0" w:firstLineChars="0"/>
        <w:rPr>
          <w:rFonts w:ascii="仿宋" w:hAnsi="仿宋" w:cs="宋体"/>
          <w:b/>
          <w:bCs/>
          <w:color w:val="000000"/>
          <w:kern w:val="0"/>
          <w:szCs w:val="24"/>
        </w:rPr>
      </w:pPr>
    </w:p>
    <w:p>
      <w:pPr>
        <w:ind w:firstLine="0" w:firstLineChars="0"/>
        <w:rPr>
          <w:rFonts w:ascii="仿宋" w:hAnsi="仿宋" w:cs="宋体"/>
          <w:b/>
          <w:bCs/>
          <w:color w:val="000000"/>
          <w:kern w:val="0"/>
          <w:szCs w:val="24"/>
        </w:rPr>
      </w:pPr>
    </w:p>
    <w:p>
      <w:pPr>
        <w:ind w:firstLine="0" w:firstLineChars="0"/>
        <w:jc w:val="center"/>
        <w:rPr>
          <w:rFonts w:ascii="仿宋" w:hAnsi="仿宋" w:cs="仿宋"/>
          <w:b/>
          <w:bCs/>
          <w:color w:val="000000"/>
          <w:kern w:val="0"/>
          <w:sz w:val="52"/>
          <w:szCs w:val="52"/>
        </w:rPr>
      </w:pPr>
      <w:r>
        <w:rPr>
          <w:rFonts w:hint="eastAsia" w:ascii="仿宋" w:hAnsi="仿宋" w:cs="仿宋"/>
          <w:b/>
          <w:bCs/>
          <w:color w:val="000000"/>
          <w:kern w:val="0"/>
          <w:sz w:val="52"/>
          <w:szCs w:val="52"/>
        </w:rPr>
        <w:t>项目绩效自评报告</w:t>
      </w:r>
    </w:p>
    <w:p>
      <w:pPr>
        <w:pStyle w:val="4"/>
        <w:widowControl/>
        <w:shd w:val="clear" w:color="auto" w:fill="FFFFFF"/>
        <w:ind w:firstLine="0" w:firstLineChars="0"/>
        <w:jc w:val="center"/>
        <w:rPr>
          <w:rFonts w:hint="default" w:ascii="Times New Roman" w:hAnsi="Times New Roman" w:eastAsia="仿宋" w:cs="Times New Roman"/>
          <w:b/>
          <w:bCs/>
          <w:color w:val="000000"/>
          <w:sz w:val="36"/>
          <w:szCs w:val="36"/>
        </w:rPr>
      </w:pPr>
      <w:r>
        <w:rPr>
          <w:rFonts w:hint="default" w:ascii="Times New Roman" w:hAnsi="Times New Roman" w:eastAsia="仿宋" w:cs="Times New Roman"/>
          <w:b/>
          <w:bCs/>
          <w:color w:val="000000"/>
          <w:sz w:val="36"/>
          <w:szCs w:val="36"/>
        </w:rPr>
        <w:t>（2023年度）</w:t>
      </w:r>
    </w:p>
    <w:p>
      <w:pPr>
        <w:ind w:firstLine="602"/>
        <w:jc w:val="center"/>
        <w:rPr>
          <w:rFonts w:ascii="仿宋" w:hAnsi="仿宋" w:cs="宋体"/>
          <w:b/>
          <w:bCs/>
          <w:color w:val="000000"/>
          <w:kern w:val="0"/>
          <w:szCs w:val="24"/>
        </w:rPr>
      </w:pPr>
    </w:p>
    <w:p>
      <w:pPr>
        <w:ind w:firstLine="602"/>
        <w:jc w:val="center"/>
        <w:rPr>
          <w:rFonts w:ascii="仿宋" w:hAnsi="仿宋" w:cs="宋体"/>
          <w:b/>
          <w:bCs/>
          <w:color w:val="000000"/>
          <w:kern w:val="0"/>
          <w:szCs w:val="24"/>
        </w:rPr>
      </w:pPr>
    </w:p>
    <w:p>
      <w:pPr>
        <w:ind w:firstLine="602"/>
        <w:jc w:val="center"/>
        <w:rPr>
          <w:rFonts w:ascii="仿宋" w:hAnsi="仿宋" w:cs="宋体"/>
          <w:b/>
          <w:bCs/>
          <w:color w:val="000000"/>
          <w:kern w:val="0"/>
          <w:szCs w:val="24"/>
        </w:rPr>
      </w:pPr>
    </w:p>
    <w:p>
      <w:pPr>
        <w:ind w:firstLine="602"/>
        <w:jc w:val="center"/>
        <w:rPr>
          <w:rFonts w:ascii="仿宋" w:hAnsi="仿宋" w:cs="宋体"/>
          <w:b/>
          <w:bCs/>
          <w:color w:val="000000"/>
          <w:kern w:val="0"/>
          <w:szCs w:val="24"/>
        </w:rPr>
      </w:pPr>
    </w:p>
    <w:p>
      <w:pPr>
        <w:ind w:firstLine="602"/>
        <w:jc w:val="center"/>
        <w:rPr>
          <w:rFonts w:ascii="仿宋" w:hAnsi="仿宋" w:cs="宋体"/>
          <w:b/>
          <w:bCs/>
          <w:color w:val="000000"/>
          <w:kern w:val="0"/>
          <w:szCs w:val="24"/>
        </w:rPr>
      </w:pPr>
    </w:p>
    <w:p>
      <w:pPr>
        <w:ind w:firstLine="602"/>
        <w:jc w:val="center"/>
        <w:rPr>
          <w:rFonts w:ascii="仿宋" w:hAnsi="仿宋" w:cs="宋体"/>
          <w:b/>
          <w:bCs/>
          <w:color w:val="000000"/>
          <w:kern w:val="0"/>
          <w:szCs w:val="24"/>
        </w:rPr>
      </w:pPr>
    </w:p>
    <w:p>
      <w:pPr>
        <w:ind w:firstLine="602"/>
        <w:jc w:val="center"/>
        <w:rPr>
          <w:rFonts w:ascii="仿宋" w:hAnsi="仿宋" w:cs="宋体"/>
          <w:b/>
          <w:bCs/>
          <w:color w:val="000000"/>
          <w:kern w:val="0"/>
          <w:szCs w:val="24"/>
        </w:rPr>
      </w:pPr>
    </w:p>
    <w:p>
      <w:pPr>
        <w:ind w:firstLine="602"/>
        <w:jc w:val="center"/>
        <w:rPr>
          <w:rFonts w:ascii="仿宋" w:hAnsi="仿宋" w:cs="宋体"/>
          <w:b/>
          <w:bCs/>
          <w:color w:val="000000"/>
          <w:kern w:val="0"/>
          <w:szCs w:val="24"/>
        </w:rPr>
      </w:pPr>
    </w:p>
    <w:p>
      <w:pPr>
        <w:ind w:firstLine="602"/>
        <w:rPr>
          <w:rFonts w:ascii="仿宋" w:hAnsi="仿宋" w:cs="宋体"/>
          <w:b/>
          <w:bCs/>
          <w:color w:val="000000"/>
          <w:kern w:val="0"/>
          <w:szCs w:val="24"/>
        </w:rPr>
      </w:pPr>
    </w:p>
    <w:p>
      <w:pPr>
        <w:ind w:firstLine="602"/>
        <w:rPr>
          <w:rFonts w:ascii="仿宋" w:hAnsi="仿宋" w:cs="宋体"/>
          <w:b/>
          <w:bCs/>
          <w:color w:val="000000"/>
          <w:kern w:val="0"/>
          <w:szCs w:val="24"/>
        </w:rPr>
      </w:pPr>
    </w:p>
    <w:p>
      <w:pPr>
        <w:ind w:firstLine="602"/>
        <w:jc w:val="center"/>
        <w:rPr>
          <w:rFonts w:ascii="仿宋" w:hAnsi="仿宋" w:cs="宋体"/>
          <w:b/>
          <w:bCs/>
          <w:color w:val="000000"/>
          <w:kern w:val="0"/>
          <w:szCs w:val="24"/>
        </w:rPr>
      </w:pPr>
    </w:p>
    <w:p>
      <w:pPr>
        <w:ind w:firstLine="602"/>
        <w:jc w:val="center"/>
        <w:rPr>
          <w:rFonts w:ascii="仿宋" w:hAnsi="仿宋" w:cs="宋体"/>
          <w:b/>
          <w:bCs/>
          <w:color w:val="000000"/>
          <w:kern w:val="0"/>
          <w:szCs w:val="24"/>
        </w:rPr>
      </w:pPr>
    </w:p>
    <w:p>
      <w:pPr>
        <w:ind w:firstLine="602"/>
        <w:rPr>
          <w:rFonts w:ascii="仿宋" w:hAnsi="仿宋" w:cs="宋体"/>
          <w:b/>
          <w:bCs/>
          <w:color w:val="000000"/>
          <w:kern w:val="0"/>
          <w:szCs w:val="24"/>
        </w:rPr>
      </w:pPr>
    </w:p>
    <w:p>
      <w:pPr>
        <w:ind w:firstLine="602"/>
        <w:jc w:val="center"/>
        <w:rPr>
          <w:rFonts w:ascii="仿宋" w:hAnsi="仿宋" w:cs="宋体"/>
          <w:b/>
          <w:bCs/>
          <w:color w:val="000000"/>
          <w:kern w:val="0"/>
          <w:szCs w:val="24"/>
        </w:rPr>
      </w:pPr>
    </w:p>
    <w:p>
      <w:pPr>
        <w:ind w:firstLine="1606" w:firstLineChars="500"/>
        <w:rPr>
          <w:rFonts w:ascii="仿宋" w:hAnsi="仿宋" w:cs="仿宋"/>
          <w:b/>
          <w:bCs/>
          <w:sz w:val="32"/>
          <w:szCs w:val="32"/>
        </w:rPr>
      </w:pPr>
      <w:r>
        <w:rPr>
          <w:rFonts w:hint="eastAsia" w:ascii="仿宋" w:hAnsi="仿宋" w:cs="仿宋"/>
          <w:b/>
          <w:bCs/>
          <w:sz w:val="32"/>
          <w:szCs w:val="32"/>
        </w:rPr>
        <w:t>项目名称：</w:t>
      </w:r>
      <w:r>
        <w:rPr>
          <w:rFonts w:ascii="仿宋" w:hAnsi="仿宋" w:cs="仿宋"/>
          <w:b/>
          <w:sz w:val="32"/>
        </w:rPr>
        <w:t>"草原英才"项目</w:t>
      </w:r>
    </w:p>
    <w:p>
      <w:pPr>
        <w:ind w:firstLine="1606" w:firstLineChars="500"/>
        <w:rPr>
          <w:rFonts w:ascii="仿宋" w:hAnsi="仿宋" w:cs="仿宋"/>
          <w:b/>
          <w:bCs/>
          <w:sz w:val="32"/>
          <w:szCs w:val="32"/>
        </w:rPr>
      </w:pPr>
      <w:r>
        <w:rPr>
          <w:rFonts w:hint="eastAsia" w:ascii="仿宋" w:hAnsi="仿宋" w:cs="仿宋"/>
          <w:b/>
          <w:bCs/>
          <w:sz w:val="32"/>
          <w:szCs w:val="32"/>
        </w:rPr>
        <w:t>主管部门：</w:t>
      </w:r>
      <w:r>
        <w:rPr>
          <w:rFonts w:ascii="仿宋" w:hAnsi="仿宋" w:cs="仿宋"/>
          <w:b/>
          <w:sz w:val="32"/>
        </w:rPr>
        <w:t>内蒙古自治区信访局部门</w:t>
      </w:r>
    </w:p>
    <w:p>
      <w:pPr>
        <w:ind w:firstLine="1606" w:firstLineChars="500"/>
        <w:rPr>
          <w:rFonts w:ascii="仿宋" w:hAnsi="仿宋" w:cs="仿宋"/>
          <w:b/>
          <w:bCs/>
          <w:sz w:val="32"/>
          <w:szCs w:val="32"/>
        </w:rPr>
      </w:pPr>
      <w:r>
        <w:rPr>
          <w:rFonts w:hint="eastAsia" w:ascii="仿宋" w:hAnsi="仿宋" w:cs="仿宋"/>
          <w:b/>
          <w:bCs/>
          <w:sz w:val="32"/>
          <w:szCs w:val="32"/>
        </w:rPr>
        <w:t>年   月   日</w:t>
      </w:r>
    </w:p>
    <w:p>
      <w:pPr>
        <w:ind w:firstLine="1606" w:firstLineChars="500"/>
        <w:rPr>
          <w:rFonts w:ascii="仿宋" w:hAnsi="仿宋" w:cs="宋体"/>
          <w:b/>
          <w:bCs/>
          <w:color w:val="000000"/>
          <w:kern w:val="0"/>
          <w:szCs w:val="24"/>
        </w:rPr>
      </w:pPr>
      <w:r>
        <w:rPr>
          <w:rFonts w:hint="eastAsia" w:ascii="仿宋" w:hAnsi="仿宋" w:cs="仿宋"/>
          <w:b/>
          <w:bCs/>
          <w:sz w:val="32"/>
          <w:szCs w:val="32"/>
        </w:rPr>
        <w:t>（盖章）</w:t>
      </w:r>
    </w:p>
    <w:p>
      <w:pPr>
        <w:ind w:firstLine="602"/>
        <w:jc w:val="center"/>
        <w:rPr>
          <w:rFonts w:ascii="仿宋" w:hAnsi="仿宋" w:cs="宋体"/>
          <w:b/>
          <w:bCs/>
          <w:color w:val="000000"/>
          <w:kern w:val="0"/>
          <w:szCs w:val="24"/>
        </w:rPr>
      </w:pPr>
    </w:p>
    <w:p>
      <w:pPr>
        <w:ind w:firstLine="883"/>
        <w:jc w:val="center"/>
        <w:rPr>
          <w:rFonts w:ascii="仿宋" w:hAnsi="仿宋" w:cs="方正小标宋简体"/>
          <w:b/>
          <w:sz w:val="44"/>
        </w:rPr>
      </w:pPr>
      <w:r>
        <w:rPr>
          <w:rFonts w:hint="eastAsia" w:ascii="仿宋" w:hAnsi="仿宋"/>
          <w:b/>
          <w:sz w:val="44"/>
          <w:szCs w:val="44"/>
        </w:rPr>
        <w:t>2023年</w:t>
      </w:r>
      <w:r>
        <w:rPr>
          <w:rFonts w:ascii="仿宋" w:hAnsi="仿宋" w:cs="方正小标宋简体"/>
          <w:b/>
          <w:sz w:val="44"/>
        </w:rPr>
        <w:t>"草原英才"项目</w:t>
      </w:r>
    </w:p>
    <w:p>
      <w:pPr>
        <w:ind w:firstLine="883"/>
        <w:jc w:val="center"/>
        <w:rPr>
          <w:rFonts w:ascii="仿宋" w:hAnsi="仿宋"/>
          <w:b/>
          <w:sz w:val="44"/>
          <w:szCs w:val="44"/>
        </w:rPr>
      </w:pPr>
      <w:r>
        <w:rPr>
          <w:rFonts w:ascii="仿宋" w:hAnsi="仿宋" w:cs="方正小标宋简体"/>
          <w:b/>
          <w:sz w:val="44"/>
        </w:rPr>
        <w:t>绩效自评报告</w:t>
      </w:r>
    </w:p>
    <w:p>
      <w:pPr>
        <w:numPr>
          <w:ilvl w:val="0"/>
          <w:numId w:val="1"/>
        </w:numPr>
        <w:ind w:left="0" w:firstLine="0" w:firstLineChars="0"/>
        <w:jc w:val="left"/>
        <w:rPr>
          <w:rFonts w:ascii="仿宋" w:hAnsi="仿宋"/>
          <w:b/>
          <w:sz w:val="32"/>
          <w:szCs w:val="32"/>
        </w:rPr>
      </w:pPr>
      <w:r>
        <w:rPr>
          <w:rFonts w:hint="eastAsia" w:ascii="仿宋" w:hAnsi="仿宋"/>
          <w:b/>
          <w:sz w:val="32"/>
          <w:szCs w:val="32"/>
        </w:rPr>
        <w:t>项目基本情况</w:t>
      </w:r>
    </w:p>
    <w:p>
      <w:pPr>
        <w:spacing w:before="188"/>
        <w:ind w:firstLine="614"/>
        <w:rPr>
          <w:rFonts w:ascii="仿宋" w:hAnsi="仿宋"/>
          <w:b/>
          <w:sz w:val="32"/>
          <w:szCs w:val="32"/>
        </w:rPr>
      </w:pPr>
      <w:r>
        <w:rPr>
          <w:rFonts w:ascii="仿宋" w:hAnsi="仿宋" w:cs="仿宋"/>
          <w:b/>
          <w:spacing w:val="3"/>
          <w:sz w:val="32"/>
          <w:szCs w:val="32"/>
        </w:rPr>
        <w:t>（一）项目基本情况简介</w:t>
      </w:r>
    </w:p>
    <w:p>
      <w:pPr>
        <w:ind w:firstLine="600"/>
        <w:rPr>
          <w:sz w:val="32"/>
          <w:szCs w:val="32"/>
          <w:highlight w:val="none"/>
        </w:rPr>
      </w:pPr>
      <w:r>
        <w:rPr>
          <w:rFonts w:hint="eastAsia"/>
          <w:sz w:val="32"/>
          <w:szCs w:val="32"/>
        </w:rPr>
        <w:t>“草原英才”工程是内蒙古自治区为进一步推进人才强区战略，充分发挥高层次人才在自治区经济社会科学发展中的作用而实施的。通过吸引和培养高层次人才，推动自治区的经济社会发展</w:t>
      </w:r>
      <w:r>
        <w:rPr>
          <w:rFonts w:hint="eastAsia"/>
          <w:sz w:val="32"/>
          <w:szCs w:val="32"/>
          <w:highlight w:val="none"/>
        </w:rPr>
        <w:t>。根据内蒙古组织部定向选调优秀毕业大学生就业协议等文件，对选调生王晶鑫进行为期5年的重点管理和考察考核，每年度向其支付4万元经济补助。</w:t>
      </w:r>
    </w:p>
    <w:p>
      <w:pPr>
        <w:numPr>
          <w:ilvl w:val="0"/>
          <w:numId w:val="2"/>
        </w:numPr>
        <w:spacing w:before="188"/>
        <w:ind w:firstLine="634"/>
        <w:rPr>
          <w:rFonts w:ascii="仿宋" w:hAnsi="仿宋" w:cs="仿宋"/>
          <w:b/>
          <w:spacing w:val="8"/>
          <w:sz w:val="32"/>
          <w:szCs w:val="32"/>
        </w:rPr>
      </w:pPr>
      <w:r>
        <w:rPr>
          <w:rFonts w:ascii="仿宋" w:hAnsi="仿宋" w:cs="仿宋"/>
          <w:b/>
          <w:spacing w:val="8"/>
          <w:sz w:val="32"/>
          <w:szCs w:val="32"/>
        </w:rPr>
        <w:t>绩效目标设定及</w:t>
      </w:r>
      <w:r>
        <w:rPr>
          <w:rFonts w:hint="eastAsia" w:ascii="仿宋" w:hAnsi="仿宋" w:cs="仿宋"/>
          <w:b/>
          <w:spacing w:val="8"/>
          <w:sz w:val="32"/>
          <w:szCs w:val="32"/>
        </w:rPr>
        <w:t>指标</w:t>
      </w:r>
      <w:r>
        <w:rPr>
          <w:rFonts w:ascii="仿宋" w:hAnsi="仿宋" w:cs="仿宋"/>
          <w:b/>
          <w:spacing w:val="8"/>
          <w:sz w:val="32"/>
          <w:szCs w:val="32"/>
        </w:rPr>
        <w:t>完成情况</w:t>
      </w:r>
    </w:p>
    <w:p>
      <w:pPr>
        <w:ind w:firstLine="600"/>
        <w:rPr>
          <w:sz w:val="32"/>
          <w:szCs w:val="32"/>
        </w:rPr>
      </w:pPr>
      <w:r>
        <w:rPr>
          <w:rFonts w:hint="eastAsia"/>
          <w:sz w:val="32"/>
          <w:szCs w:val="32"/>
        </w:rPr>
        <w:t>预期目标：保证人才可持续发展，对当地经济发展有促进作用</w:t>
      </w:r>
      <w:r>
        <w:rPr>
          <w:sz w:val="32"/>
          <w:szCs w:val="32"/>
        </w:rPr>
        <w:t>。</w:t>
      </w:r>
    </w:p>
    <w:p>
      <w:pPr>
        <w:ind w:firstLine="600"/>
        <w:rPr>
          <w:sz w:val="32"/>
          <w:szCs w:val="32"/>
        </w:rPr>
      </w:pPr>
      <w:r>
        <w:rPr>
          <w:rFonts w:hint="eastAsia"/>
          <w:sz w:val="32"/>
          <w:szCs w:val="32"/>
        </w:rPr>
        <w:t>绩效目标实际完成情况：</w:t>
      </w:r>
      <w:bookmarkStart w:id="0" w:name="_GoBack"/>
      <w:r>
        <w:rPr>
          <w:sz w:val="32"/>
          <w:szCs w:val="32"/>
        </w:rPr>
        <w:t>各项绩效指标基本按照计划落实，在年内逐项完成。</w:t>
      </w:r>
    </w:p>
    <w:bookmarkEnd w:id="0"/>
    <w:p>
      <w:pPr>
        <w:numPr>
          <w:ilvl w:val="0"/>
          <w:numId w:val="1"/>
        </w:numPr>
        <w:ind w:left="0" w:firstLine="0" w:firstLineChars="0"/>
        <w:rPr>
          <w:rFonts w:ascii="仿宋" w:hAnsi="仿宋"/>
          <w:b/>
          <w:sz w:val="32"/>
          <w:szCs w:val="32"/>
        </w:rPr>
      </w:pPr>
      <w:r>
        <w:rPr>
          <w:rFonts w:hint="eastAsia" w:ascii="仿宋" w:hAnsi="仿宋"/>
          <w:b/>
          <w:sz w:val="32"/>
          <w:szCs w:val="32"/>
        </w:rPr>
        <w:t>绩效自评工作情况</w:t>
      </w:r>
    </w:p>
    <w:p>
      <w:pPr>
        <w:numPr>
          <w:ilvl w:val="0"/>
          <w:numId w:val="3"/>
        </w:numPr>
        <w:spacing w:before="188"/>
        <w:ind w:firstLine="606"/>
        <w:rPr>
          <w:rFonts w:ascii="仿宋" w:hAnsi="仿宋" w:cs="仿宋"/>
          <w:b/>
          <w:spacing w:val="1"/>
          <w:sz w:val="32"/>
          <w:szCs w:val="32"/>
        </w:rPr>
      </w:pPr>
      <w:r>
        <w:rPr>
          <w:rFonts w:ascii="仿宋" w:hAnsi="仿宋" w:cs="仿宋"/>
          <w:b/>
          <w:spacing w:val="1"/>
          <w:sz w:val="32"/>
          <w:szCs w:val="32"/>
        </w:rPr>
        <w:t>绩效自评目的</w:t>
      </w:r>
    </w:p>
    <w:p>
      <w:pPr>
        <w:ind w:firstLine="600"/>
        <w:rPr>
          <w:sz w:val="32"/>
          <w:szCs w:val="32"/>
        </w:rPr>
      </w:pPr>
      <w:r>
        <w:rPr>
          <w:sz w:val="32"/>
          <w:szCs w:val="32"/>
        </w:rPr>
        <w:t>通过绩效自评，全面掌握此项经费的使用情况、项目进度以及实施效率，并及时发现项目执行过程中存在的问题、困难，强化绩效自评结果应用，加强项目管理，减少不合理支出、无效支出，提高财政资金使用效益。同时，引导预算单位加强对财政支出的实施效果和资金使用效益进行自我评价，促使预算单位树立和强化“花钱必问效”的绩效理念，帮助预算单位及时总结经验、改进管理，达到促进预算单位不断提升预算绩效管理水平、持续提高财政资金使用效益的目的。</w:t>
      </w:r>
    </w:p>
    <w:p>
      <w:pPr>
        <w:spacing w:before="189"/>
        <w:ind w:firstLine="618"/>
        <w:rPr>
          <w:rFonts w:ascii="仿宋" w:hAnsi="仿宋" w:cs="仿宋"/>
          <w:b/>
          <w:spacing w:val="4"/>
          <w:sz w:val="32"/>
          <w:szCs w:val="32"/>
        </w:rPr>
      </w:pPr>
      <w:r>
        <w:rPr>
          <w:rFonts w:ascii="仿宋" w:hAnsi="仿宋" w:cs="仿宋"/>
          <w:b/>
          <w:spacing w:val="4"/>
          <w:sz w:val="32"/>
          <w:szCs w:val="32"/>
        </w:rPr>
        <w:t>（二）项目资金投入情况</w:t>
      </w:r>
    </w:p>
    <w:p>
      <w:pPr>
        <w:ind w:firstLine="600"/>
        <w:rPr>
          <w:sz w:val="32"/>
          <w:szCs w:val="32"/>
        </w:rPr>
      </w:pPr>
      <w:r>
        <w:rPr>
          <w:rFonts w:hint="eastAsia"/>
          <w:sz w:val="32"/>
          <w:szCs w:val="32"/>
        </w:rPr>
        <w:t>本年度资金年初预算数</w:t>
      </w:r>
      <w:r>
        <w:rPr>
          <w:sz w:val="32"/>
          <w:szCs w:val="32"/>
        </w:rPr>
        <w:t>4.00万元，其中：财政拨款4.00万元，其他资金0.00万元。</w:t>
      </w:r>
    </w:p>
    <w:p>
      <w:pPr>
        <w:ind w:firstLine="600"/>
        <w:rPr>
          <w:sz w:val="32"/>
          <w:szCs w:val="32"/>
        </w:rPr>
      </w:pPr>
      <w:r>
        <w:rPr>
          <w:rFonts w:hint="eastAsia"/>
          <w:sz w:val="32"/>
          <w:szCs w:val="32"/>
        </w:rPr>
        <w:t>本年度资金全年预算数</w:t>
      </w:r>
      <w:r>
        <w:rPr>
          <w:sz w:val="32"/>
          <w:szCs w:val="32"/>
        </w:rPr>
        <w:t>4.00万元，其中：财政拨款4.00万元，其他资金0万元。</w:t>
      </w:r>
    </w:p>
    <w:p>
      <w:pPr>
        <w:ind w:firstLine="600"/>
        <w:rPr>
          <w:sz w:val="32"/>
          <w:szCs w:val="32"/>
        </w:rPr>
      </w:pPr>
      <w:r>
        <w:rPr>
          <w:rFonts w:hint="eastAsia"/>
          <w:sz w:val="32"/>
          <w:szCs w:val="32"/>
        </w:rPr>
        <w:t>本年度资金全年执行数</w:t>
      </w:r>
      <w:r>
        <w:rPr>
          <w:sz w:val="32"/>
          <w:szCs w:val="32"/>
        </w:rPr>
        <w:t>4.00万元，其中：财政拨款4.00万元，其他资金0.00万元。</w:t>
      </w:r>
    </w:p>
    <w:p>
      <w:pPr>
        <w:numPr>
          <w:ilvl w:val="0"/>
          <w:numId w:val="3"/>
        </w:numPr>
        <w:spacing w:before="188"/>
        <w:ind w:firstLine="618"/>
        <w:rPr>
          <w:rFonts w:ascii="仿宋" w:hAnsi="仿宋" w:cs="仿宋"/>
          <w:b/>
          <w:spacing w:val="4"/>
          <w:sz w:val="32"/>
          <w:szCs w:val="32"/>
        </w:rPr>
      </w:pPr>
      <w:r>
        <w:rPr>
          <w:rFonts w:ascii="仿宋" w:hAnsi="仿宋" w:cs="仿宋"/>
          <w:b/>
          <w:spacing w:val="4"/>
          <w:sz w:val="32"/>
          <w:szCs w:val="32"/>
        </w:rPr>
        <w:t>项目资金产出情况</w:t>
      </w:r>
    </w:p>
    <w:p>
      <w:pPr>
        <w:ind w:firstLine="600"/>
        <w:rPr>
          <w:spacing w:val="4"/>
          <w:sz w:val="32"/>
          <w:szCs w:val="32"/>
        </w:rPr>
      </w:pPr>
      <w:r>
        <w:rPr>
          <w:sz w:val="32"/>
          <w:szCs w:val="32"/>
        </w:rPr>
        <w:t>项目在数量指标方面、质量指标方面、时效指标方面和成本指标方面均达到了预计目标。项目根据自治区人才引进相关计划而总体部署实施，对自治区经济建设发展起到了促进作用。对获奖人员进行了补助，解决了优秀人才切身的问题，提高了优秀人才的工作积极性，同时吸引更多高层次人才。项目发放范围标准符合规定，资金发放及时，资金发放金额符合标准。起到了推进人才强区战略和提高获奖人员工作积极性的作用；保障了“草原英才”工程政策的顺利实施。</w:t>
      </w:r>
    </w:p>
    <w:p>
      <w:pPr>
        <w:numPr>
          <w:ilvl w:val="0"/>
          <w:numId w:val="3"/>
        </w:numPr>
        <w:spacing w:before="189"/>
        <w:ind w:firstLine="610"/>
        <w:rPr>
          <w:rFonts w:ascii="仿宋" w:hAnsi="仿宋" w:cs="仿宋"/>
          <w:b/>
          <w:spacing w:val="2"/>
          <w:sz w:val="32"/>
          <w:szCs w:val="32"/>
        </w:rPr>
      </w:pPr>
      <w:r>
        <w:rPr>
          <w:rFonts w:ascii="仿宋" w:hAnsi="仿宋" w:cs="仿宋"/>
          <w:b/>
          <w:spacing w:val="2"/>
          <w:sz w:val="32"/>
          <w:szCs w:val="32"/>
        </w:rPr>
        <w:t>项目资金管理情况</w:t>
      </w:r>
    </w:p>
    <w:p>
      <w:pPr>
        <w:ind w:firstLine="600"/>
        <w:rPr>
          <w:sz w:val="32"/>
          <w:szCs w:val="32"/>
        </w:rPr>
      </w:pPr>
      <w:r>
        <w:rPr>
          <w:sz w:val="32"/>
          <w:szCs w:val="32"/>
        </w:rPr>
        <w:t>此项目严格执行相关资金管理制度确保资金使用规范。按照要求实施单位统一管理并单独核算，严格执行相关采购规定及内控要求，按照内部审批制度逐级审批后，通过国库集中支付系统支付资金。在资金使用过程中，严把监督审核关，建立健全内部审批制度。对每笔用款审查是否通过申请批复，在所附资料齐备的情况下，审核确认后再付款。</w:t>
      </w:r>
    </w:p>
    <w:p>
      <w:pPr>
        <w:numPr>
          <w:ilvl w:val="0"/>
          <w:numId w:val="1"/>
        </w:numPr>
        <w:ind w:left="0" w:firstLine="0" w:firstLineChars="0"/>
        <w:rPr>
          <w:rFonts w:ascii="仿宋" w:hAnsi="仿宋"/>
          <w:b/>
          <w:sz w:val="32"/>
          <w:szCs w:val="32"/>
        </w:rPr>
      </w:pPr>
      <w:r>
        <w:rPr>
          <w:rFonts w:hint="eastAsia" w:ascii="仿宋" w:hAnsi="仿宋"/>
          <w:b/>
          <w:sz w:val="32"/>
          <w:szCs w:val="32"/>
        </w:rPr>
        <w:t>项目绩效情况</w:t>
      </w:r>
    </w:p>
    <w:p>
      <w:pPr>
        <w:ind w:left="600" w:leftChars="200" w:firstLine="0" w:firstLineChars="0"/>
        <w:rPr>
          <w:rFonts w:ascii="仿宋" w:hAnsi="仿宋"/>
          <w:b/>
          <w:sz w:val="32"/>
          <w:szCs w:val="32"/>
        </w:rPr>
      </w:pPr>
      <w:r>
        <w:rPr>
          <w:rFonts w:ascii="仿宋" w:hAnsi="仿宋" w:cs="仿宋"/>
          <w:b/>
          <w:sz w:val="32"/>
          <w:szCs w:val="32"/>
        </w:rPr>
        <w:t>(一) 产出指标完成情况</w:t>
      </w:r>
    </w:p>
    <w:p>
      <w:pPr>
        <w:ind w:left="600" w:leftChars="200" w:firstLine="0" w:firstLineChars="0"/>
        <w:rPr>
          <w:rFonts w:ascii="仿宋" w:hAnsi="仿宋"/>
          <w:b/>
          <w:sz w:val="32"/>
          <w:szCs w:val="32"/>
        </w:rPr>
      </w:pPr>
      <w:r>
        <w:rPr>
          <w:rFonts w:ascii="仿宋" w:hAnsi="仿宋" w:cs="仿宋"/>
          <w:b/>
          <w:sz w:val="32"/>
          <w:szCs w:val="32"/>
        </w:rPr>
        <w:t>1、数量指标</w:t>
      </w:r>
    </w:p>
    <w:p>
      <w:pPr>
        <w:ind w:firstLine="600"/>
        <w:rPr>
          <w:rFonts w:ascii="仿宋" w:hAnsi="仿宋"/>
          <w:sz w:val="32"/>
          <w:szCs w:val="32"/>
        </w:rPr>
      </w:pPr>
      <w:r>
        <w:rPr>
          <w:rFonts w:ascii="仿宋" w:hAnsi="仿宋" w:cs="仿宋"/>
          <w:sz w:val="32"/>
          <w:szCs w:val="32"/>
        </w:rPr>
        <w:t>1)</w:t>
      </w:r>
      <w:r>
        <w:rPr>
          <w:rFonts w:hint="eastAsia" w:ascii="仿宋" w:hAnsi="仿宋" w:cs="仿宋"/>
          <w:sz w:val="32"/>
          <w:szCs w:val="32"/>
        </w:rPr>
        <w:t>本年度计划吸引人次数</w:t>
      </w:r>
      <w:r>
        <w:rPr>
          <w:rFonts w:ascii="仿宋" w:hAnsi="仿宋" w:cs="仿宋"/>
          <w:sz w:val="32"/>
          <w:szCs w:val="32"/>
        </w:rPr>
        <w:t>，目标值</w:t>
      </w:r>
      <w:r>
        <w:rPr>
          <w:rFonts w:hint="eastAsia" w:ascii="仿宋" w:hAnsi="仿宋"/>
          <w:sz w:val="32"/>
          <w:szCs w:val="32"/>
        </w:rPr>
        <w:t>等于1人</w:t>
      </w:r>
      <w:r>
        <w:rPr>
          <w:rFonts w:ascii="仿宋" w:hAnsi="仿宋" w:cs="仿宋"/>
          <w:sz w:val="32"/>
          <w:szCs w:val="32"/>
        </w:rPr>
        <w:t>，</w:t>
      </w:r>
      <w:r>
        <w:rPr>
          <w:rFonts w:hint="eastAsia" w:ascii="仿宋" w:hAnsi="仿宋"/>
          <w:sz w:val="32"/>
          <w:szCs w:val="32"/>
        </w:rPr>
        <w:t>实际完成</w:t>
      </w:r>
      <w:r>
        <w:rPr>
          <w:rFonts w:hint="eastAsia" w:ascii="仿宋" w:hAnsi="仿宋" w:cs="仿宋"/>
          <w:sz w:val="32"/>
          <w:szCs w:val="32"/>
        </w:rPr>
        <w:t>1人</w:t>
      </w:r>
      <w:r>
        <w:rPr>
          <w:rFonts w:ascii="仿宋" w:hAnsi="仿宋" w:cs="仿宋"/>
          <w:sz w:val="32"/>
          <w:szCs w:val="32"/>
        </w:rPr>
        <w:t>，分值5，得分5</w:t>
      </w:r>
      <w:r>
        <w:rPr>
          <w:rFonts w:hint="eastAsia" w:ascii="仿宋" w:hAnsi="仿宋"/>
          <w:sz w:val="32"/>
          <w:szCs w:val="32"/>
        </w:rPr>
        <w:t>。</w:t>
      </w:r>
    </w:p>
    <w:p>
      <w:pPr>
        <w:ind w:firstLine="600"/>
        <w:rPr>
          <w:rFonts w:ascii="仿宋" w:hAnsi="仿宋"/>
          <w:sz w:val="32"/>
          <w:szCs w:val="32"/>
        </w:rPr>
      </w:pPr>
      <w:r>
        <w:rPr>
          <w:rFonts w:ascii="仿宋" w:hAnsi="仿宋" w:cs="仿宋"/>
          <w:sz w:val="32"/>
          <w:szCs w:val="32"/>
        </w:rPr>
        <w:t>2)</w:t>
      </w:r>
      <w:r>
        <w:rPr>
          <w:rFonts w:hint="eastAsia" w:ascii="仿宋" w:hAnsi="仿宋" w:cs="仿宋"/>
          <w:sz w:val="32"/>
          <w:szCs w:val="32"/>
        </w:rPr>
        <w:t>选调生住房</w:t>
      </w:r>
      <w:r>
        <w:rPr>
          <w:rFonts w:ascii="仿宋" w:hAnsi="仿宋" w:cs="仿宋"/>
          <w:sz w:val="32"/>
          <w:szCs w:val="32"/>
        </w:rPr>
        <w:t>补助人数，目标值</w:t>
      </w:r>
      <w:r>
        <w:rPr>
          <w:rFonts w:hint="eastAsia" w:ascii="仿宋" w:hAnsi="仿宋"/>
          <w:sz w:val="32"/>
          <w:szCs w:val="32"/>
        </w:rPr>
        <w:t>等于1</w:t>
      </w:r>
      <w:r>
        <w:rPr>
          <w:rFonts w:ascii="仿宋" w:hAnsi="仿宋" w:cs="仿宋"/>
          <w:sz w:val="32"/>
          <w:szCs w:val="32"/>
        </w:rPr>
        <w:t>人，</w:t>
      </w:r>
      <w:r>
        <w:rPr>
          <w:rFonts w:hint="eastAsia" w:ascii="仿宋" w:hAnsi="仿宋"/>
          <w:sz w:val="32"/>
          <w:szCs w:val="32"/>
        </w:rPr>
        <w:t>实际完成</w:t>
      </w:r>
      <w:r>
        <w:rPr>
          <w:rFonts w:ascii="仿宋" w:hAnsi="仿宋" w:cs="仿宋"/>
          <w:sz w:val="32"/>
          <w:szCs w:val="32"/>
        </w:rPr>
        <w:t>1人，分值</w:t>
      </w:r>
      <w:r>
        <w:rPr>
          <w:rFonts w:hint="eastAsia" w:ascii="仿宋" w:hAnsi="仿宋" w:cs="仿宋"/>
          <w:sz w:val="32"/>
          <w:szCs w:val="32"/>
        </w:rPr>
        <w:t>5</w:t>
      </w:r>
      <w:r>
        <w:rPr>
          <w:rFonts w:ascii="仿宋" w:hAnsi="仿宋" w:cs="仿宋"/>
          <w:sz w:val="32"/>
          <w:szCs w:val="32"/>
        </w:rPr>
        <w:t>，得分</w:t>
      </w:r>
      <w:r>
        <w:rPr>
          <w:rFonts w:hint="eastAsia" w:ascii="仿宋" w:hAnsi="仿宋" w:cs="仿宋"/>
          <w:sz w:val="32"/>
          <w:szCs w:val="32"/>
        </w:rPr>
        <w:t>5</w:t>
      </w:r>
      <w:r>
        <w:rPr>
          <w:rFonts w:hint="eastAsia" w:ascii="仿宋" w:hAnsi="仿宋"/>
          <w:sz w:val="32"/>
          <w:szCs w:val="32"/>
        </w:rPr>
        <w:t>。</w:t>
      </w:r>
    </w:p>
    <w:p>
      <w:pPr>
        <w:ind w:firstLine="600"/>
        <w:rPr>
          <w:rFonts w:ascii="仿宋" w:hAnsi="仿宋"/>
          <w:sz w:val="32"/>
          <w:szCs w:val="32"/>
        </w:rPr>
      </w:pPr>
      <w:r>
        <w:rPr>
          <w:rFonts w:hint="eastAsia" w:ascii="仿宋" w:hAnsi="仿宋" w:cs="仿宋"/>
          <w:sz w:val="32"/>
          <w:szCs w:val="32"/>
        </w:rPr>
        <w:t>3</w:t>
      </w:r>
      <w:r>
        <w:rPr>
          <w:rFonts w:ascii="仿宋" w:hAnsi="仿宋" w:cs="仿宋"/>
          <w:sz w:val="32"/>
          <w:szCs w:val="32"/>
        </w:rPr>
        <w:t>)</w:t>
      </w:r>
      <w:r>
        <w:rPr>
          <w:rFonts w:hint="eastAsia" w:ascii="仿宋" w:hAnsi="仿宋" w:cs="仿宋"/>
          <w:sz w:val="32"/>
          <w:szCs w:val="32"/>
        </w:rPr>
        <w:t>资金发放</w:t>
      </w:r>
      <w:r>
        <w:rPr>
          <w:rFonts w:ascii="仿宋" w:hAnsi="仿宋" w:cs="仿宋"/>
          <w:sz w:val="32"/>
          <w:szCs w:val="32"/>
        </w:rPr>
        <w:t>人数，目标值</w:t>
      </w:r>
      <w:r>
        <w:rPr>
          <w:rFonts w:hint="eastAsia" w:ascii="仿宋" w:hAnsi="仿宋"/>
          <w:sz w:val="32"/>
          <w:szCs w:val="32"/>
        </w:rPr>
        <w:t>等于1</w:t>
      </w:r>
      <w:r>
        <w:rPr>
          <w:rFonts w:ascii="仿宋" w:hAnsi="仿宋" w:cs="仿宋"/>
          <w:sz w:val="32"/>
          <w:szCs w:val="32"/>
        </w:rPr>
        <w:t>人，</w:t>
      </w:r>
      <w:r>
        <w:rPr>
          <w:rFonts w:hint="eastAsia" w:ascii="仿宋" w:hAnsi="仿宋"/>
          <w:sz w:val="32"/>
          <w:szCs w:val="32"/>
        </w:rPr>
        <w:t>实际完成</w:t>
      </w:r>
      <w:r>
        <w:rPr>
          <w:rFonts w:ascii="仿宋" w:hAnsi="仿宋" w:cs="仿宋"/>
          <w:sz w:val="32"/>
          <w:szCs w:val="32"/>
        </w:rPr>
        <w:t>1人，分值</w:t>
      </w:r>
      <w:r>
        <w:rPr>
          <w:rFonts w:hint="eastAsia" w:ascii="仿宋" w:hAnsi="仿宋" w:cs="仿宋"/>
          <w:sz w:val="32"/>
          <w:szCs w:val="32"/>
        </w:rPr>
        <w:t>5</w:t>
      </w:r>
      <w:r>
        <w:rPr>
          <w:rFonts w:ascii="仿宋" w:hAnsi="仿宋" w:cs="仿宋"/>
          <w:sz w:val="32"/>
          <w:szCs w:val="32"/>
        </w:rPr>
        <w:t>，得分</w:t>
      </w:r>
      <w:r>
        <w:rPr>
          <w:rFonts w:hint="eastAsia" w:ascii="仿宋" w:hAnsi="仿宋" w:cs="仿宋"/>
          <w:sz w:val="32"/>
          <w:szCs w:val="32"/>
        </w:rPr>
        <w:t>5</w:t>
      </w:r>
      <w:r>
        <w:rPr>
          <w:rFonts w:hint="eastAsia" w:ascii="仿宋" w:hAnsi="仿宋"/>
          <w:sz w:val="32"/>
          <w:szCs w:val="32"/>
        </w:rPr>
        <w:t>。</w:t>
      </w:r>
    </w:p>
    <w:p>
      <w:pPr>
        <w:ind w:left="600" w:leftChars="200" w:firstLine="0" w:firstLineChars="0"/>
        <w:rPr>
          <w:rFonts w:ascii="仿宋" w:hAnsi="仿宋"/>
          <w:b/>
          <w:sz w:val="32"/>
          <w:szCs w:val="32"/>
        </w:rPr>
      </w:pPr>
      <w:r>
        <w:rPr>
          <w:rFonts w:ascii="仿宋" w:hAnsi="仿宋" w:cs="仿宋"/>
          <w:b/>
          <w:sz w:val="32"/>
          <w:szCs w:val="32"/>
        </w:rPr>
        <w:t>2、质量指标</w:t>
      </w:r>
    </w:p>
    <w:p>
      <w:pPr>
        <w:ind w:firstLine="600"/>
        <w:rPr>
          <w:rFonts w:ascii="仿宋" w:hAnsi="仿宋"/>
          <w:sz w:val="32"/>
          <w:szCs w:val="32"/>
        </w:rPr>
      </w:pPr>
      <w:r>
        <w:rPr>
          <w:rFonts w:hint="eastAsia" w:ascii="仿宋" w:hAnsi="仿宋" w:cs="仿宋"/>
          <w:sz w:val="32"/>
          <w:szCs w:val="32"/>
        </w:rPr>
        <w:t>4</w:t>
      </w:r>
      <w:r>
        <w:rPr>
          <w:rFonts w:ascii="仿宋" w:hAnsi="仿宋" w:cs="仿宋"/>
          <w:sz w:val="32"/>
          <w:szCs w:val="32"/>
        </w:rPr>
        <w:t>)</w:t>
      </w:r>
      <w:r>
        <w:rPr>
          <w:rFonts w:hint="eastAsia" w:ascii="仿宋" w:hAnsi="仿宋" w:cs="仿宋"/>
          <w:sz w:val="32"/>
          <w:szCs w:val="32"/>
        </w:rPr>
        <w:t>本年吸引人才计划完成率</w:t>
      </w:r>
      <w:r>
        <w:rPr>
          <w:rFonts w:ascii="仿宋" w:hAnsi="仿宋" w:cs="仿宋"/>
          <w:sz w:val="32"/>
          <w:szCs w:val="32"/>
        </w:rPr>
        <w:t>，目标值</w:t>
      </w:r>
      <w:r>
        <w:rPr>
          <w:rFonts w:hint="eastAsia" w:ascii="仿宋" w:hAnsi="仿宋"/>
          <w:sz w:val="32"/>
          <w:szCs w:val="32"/>
        </w:rPr>
        <w:t>大于等于100</w:t>
      </w:r>
      <w:r>
        <w:rPr>
          <w:rFonts w:ascii="仿宋" w:hAnsi="仿宋" w:cs="仿宋"/>
          <w:sz w:val="32"/>
          <w:szCs w:val="32"/>
        </w:rPr>
        <w:t>%，</w:t>
      </w:r>
      <w:r>
        <w:rPr>
          <w:rFonts w:hint="eastAsia" w:ascii="仿宋" w:hAnsi="仿宋"/>
          <w:sz w:val="32"/>
          <w:szCs w:val="32"/>
        </w:rPr>
        <w:t>实际完成</w:t>
      </w:r>
      <w:r>
        <w:rPr>
          <w:rFonts w:ascii="仿宋" w:hAnsi="仿宋" w:cs="仿宋"/>
          <w:sz w:val="32"/>
          <w:szCs w:val="32"/>
        </w:rPr>
        <w:t>100%，分值</w:t>
      </w:r>
      <w:r>
        <w:rPr>
          <w:rFonts w:hint="eastAsia" w:ascii="仿宋" w:hAnsi="仿宋" w:cs="仿宋"/>
          <w:sz w:val="32"/>
          <w:szCs w:val="32"/>
        </w:rPr>
        <w:t>5</w:t>
      </w:r>
      <w:r>
        <w:rPr>
          <w:rFonts w:ascii="仿宋" w:hAnsi="仿宋" w:cs="仿宋"/>
          <w:sz w:val="32"/>
          <w:szCs w:val="32"/>
        </w:rPr>
        <w:t>，得分</w:t>
      </w:r>
      <w:r>
        <w:rPr>
          <w:rFonts w:hint="eastAsia" w:ascii="仿宋" w:hAnsi="仿宋" w:cs="仿宋"/>
          <w:sz w:val="32"/>
          <w:szCs w:val="32"/>
        </w:rPr>
        <w:t>5</w:t>
      </w:r>
      <w:r>
        <w:rPr>
          <w:rFonts w:hint="eastAsia" w:ascii="仿宋" w:hAnsi="仿宋"/>
          <w:sz w:val="32"/>
          <w:szCs w:val="32"/>
        </w:rPr>
        <w:t>。</w:t>
      </w:r>
    </w:p>
    <w:p>
      <w:pPr>
        <w:ind w:firstLine="600"/>
        <w:rPr>
          <w:rFonts w:ascii="仿宋" w:hAnsi="仿宋"/>
          <w:sz w:val="32"/>
          <w:szCs w:val="32"/>
        </w:rPr>
      </w:pPr>
      <w:r>
        <w:rPr>
          <w:rFonts w:hint="eastAsia" w:ascii="仿宋" w:hAnsi="仿宋" w:cs="仿宋"/>
          <w:sz w:val="32"/>
          <w:szCs w:val="32"/>
        </w:rPr>
        <w:t>5</w:t>
      </w:r>
      <w:r>
        <w:rPr>
          <w:rFonts w:ascii="仿宋" w:hAnsi="仿宋" w:cs="仿宋"/>
          <w:sz w:val="32"/>
          <w:szCs w:val="32"/>
        </w:rPr>
        <w:t>)</w:t>
      </w:r>
      <w:r>
        <w:rPr>
          <w:rFonts w:hint="eastAsia" w:ascii="仿宋" w:hAnsi="仿宋" w:cs="仿宋"/>
          <w:sz w:val="32"/>
          <w:szCs w:val="32"/>
        </w:rPr>
        <w:t>发放对象复核</w:t>
      </w:r>
      <w:r>
        <w:rPr>
          <w:rFonts w:ascii="仿宋" w:hAnsi="仿宋" w:cs="仿宋"/>
          <w:sz w:val="32"/>
          <w:szCs w:val="32"/>
        </w:rPr>
        <w:t>率，目标值</w:t>
      </w:r>
      <w:r>
        <w:rPr>
          <w:rFonts w:hint="eastAsia" w:ascii="仿宋" w:hAnsi="仿宋"/>
          <w:sz w:val="32"/>
          <w:szCs w:val="32"/>
        </w:rPr>
        <w:t>大于等于100</w:t>
      </w:r>
      <w:r>
        <w:rPr>
          <w:rFonts w:ascii="仿宋" w:hAnsi="仿宋" w:cs="仿宋"/>
          <w:sz w:val="32"/>
          <w:szCs w:val="32"/>
        </w:rPr>
        <w:t>%，</w:t>
      </w:r>
      <w:r>
        <w:rPr>
          <w:rFonts w:hint="eastAsia" w:ascii="仿宋" w:hAnsi="仿宋"/>
          <w:sz w:val="32"/>
          <w:szCs w:val="32"/>
        </w:rPr>
        <w:t>实际完成</w:t>
      </w:r>
      <w:r>
        <w:rPr>
          <w:rFonts w:ascii="仿宋" w:hAnsi="仿宋" w:cs="仿宋"/>
          <w:sz w:val="32"/>
          <w:szCs w:val="32"/>
        </w:rPr>
        <w:t>100%，分值5，得分5</w:t>
      </w:r>
      <w:r>
        <w:rPr>
          <w:rFonts w:hint="eastAsia" w:ascii="仿宋" w:hAnsi="仿宋"/>
          <w:sz w:val="32"/>
          <w:szCs w:val="32"/>
        </w:rPr>
        <w:t>。</w:t>
      </w:r>
    </w:p>
    <w:p>
      <w:pPr>
        <w:ind w:firstLine="600"/>
        <w:rPr>
          <w:rFonts w:ascii="仿宋" w:hAnsi="仿宋"/>
          <w:sz w:val="32"/>
          <w:szCs w:val="32"/>
        </w:rPr>
      </w:pPr>
      <w:r>
        <w:rPr>
          <w:rFonts w:hint="eastAsia" w:ascii="仿宋" w:hAnsi="仿宋" w:cs="仿宋"/>
          <w:sz w:val="32"/>
          <w:szCs w:val="32"/>
        </w:rPr>
        <w:t>6</w:t>
      </w:r>
      <w:r>
        <w:rPr>
          <w:rFonts w:ascii="仿宋" w:hAnsi="仿宋" w:cs="仿宋"/>
          <w:sz w:val="32"/>
          <w:szCs w:val="32"/>
        </w:rPr>
        <w:t>)</w:t>
      </w:r>
      <w:r>
        <w:rPr>
          <w:rFonts w:hint="eastAsia" w:ascii="仿宋" w:hAnsi="仿宋" w:cs="仿宋"/>
          <w:sz w:val="32"/>
          <w:szCs w:val="32"/>
        </w:rPr>
        <w:t>资金发放及时</w:t>
      </w:r>
      <w:r>
        <w:rPr>
          <w:rFonts w:ascii="仿宋" w:hAnsi="仿宋" w:cs="仿宋"/>
          <w:sz w:val="32"/>
          <w:szCs w:val="32"/>
        </w:rPr>
        <w:t>率，目标值</w:t>
      </w:r>
      <w:r>
        <w:rPr>
          <w:rFonts w:hint="eastAsia" w:ascii="仿宋" w:hAnsi="仿宋"/>
          <w:sz w:val="32"/>
          <w:szCs w:val="32"/>
        </w:rPr>
        <w:t>大于等于100</w:t>
      </w:r>
      <w:r>
        <w:rPr>
          <w:rFonts w:ascii="仿宋" w:hAnsi="仿宋" w:cs="仿宋"/>
          <w:sz w:val="32"/>
          <w:szCs w:val="32"/>
        </w:rPr>
        <w:t>%，</w:t>
      </w:r>
      <w:r>
        <w:rPr>
          <w:rFonts w:hint="eastAsia" w:ascii="仿宋" w:hAnsi="仿宋"/>
          <w:sz w:val="32"/>
          <w:szCs w:val="32"/>
        </w:rPr>
        <w:t>实际完成</w:t>
      </w:r>
      <w:r>
        <w:rPr>
          <w:rFonts w:ascii="仿宋" w:hAnsi="仿宋" w:cs="仿宋"/>
          <w:sz w:val="32"/>
          <w:szCs w:val="32"/>
        </w:rPr>
        <w:t>100%，分值5</w:t>
      </w:r>
      <w:r>
        <w:rPr>
          <w:rFonts w:hint="eastAsia" w:ascii="仿宋" w:hAnsi="仿宋" w:cs="仿宋"/>
          <w:sz w:val="32"/>
          <w:szCs w:val="32"/>
        </w:rPr>
        <w:t>分</w:t>
      </w:r>
      <w:r>
        <w:rPr>
          <w:rFonts w:ascii="仿宋" w:hAnsi="仿宋" w:cs="仿宋"/>
          <w:sz w:val="32"/>
          <w:szCs w:val="32"/>
        </w:rPr>
        <w:t>，得分5</w:t>
      </w:r>
      <w:r>
        <w:rPr>
          <w:rFonts w:hint="eastAsia" w:ascii="仿宋" w:hAnsi="仿宋" w:cs="仿宋"/>
          <w:sz w:val="32"/>
          <w:szCs w:val="32"/>
        </w:rPr>
        <w:t>分</w:t>
      </w:r>
      <w:r>
        <w:rPr>
          <w:rFonts w:hint="eastAsia" w:ascii="仿宋" w:hAnsi="仿宋"/>
          <w:sz w:val="32"/>
          <w:szCs w:val="32"/>
        </w:rPr>
        <w:t>。</w:t>
      </w:r>
    </w:p>
    <w:p>
      <w:pPr>
        <w:ind w:left="600" w:leftChars="200" w:firstLine="0" w:firstLineChars="0"/>
        <w:rPr>
          <w:rFonts w:ascii="仿宋" w:hAnsi="仿宋"/>
          <w:b/>
          <w:sz w:val="32"/>
          <w:szCs w:val="32"/>
        </w:rPr>
      </w:pPr>
      <w:r>
        <w:rPr>
          <w:rFonts w:ascii="仿宋" w:hAnsi="仿宋" w:cs="仿宋"/>
          <w:b/>
          <w:sz w:val="32"/>
          <w:szCs w:val="32"/>
        </w:rPr>
        <w:t>3、时效指标</w:t>
      </w:r>
    </w:p>
    <w:p>
      <w:pPr>
        <w:ind w:firstLine="600"/>
        <w:rPr>
          <w:rFonts w:ascii="仿宋" w:hAnsi="仿宋"/>
          <w:sz w:val="32"/>
          <w:szCs w:val="32"/>
        </w:rPr>
      </w:pPr>
      <w:r>
        <w:rPr>
          <w:rFonts w:hint="eastAsia" w:ascii="仿宋" w:hAnsi="仿宋" w:cs="仿宋"/>
          <w:sz w:val="32"/>
          <w:szCs w:val="32"/>
        </w:rPr>
        <w:t>7</w:t>
      </w:r>
      <w:r>
        <w:rPr>
          <w:rFonts w:ascii="仿宋" w:hAnsi="仿宋" w:cs="仿宋"/>
          <w:sz w:val="32"/>
          <w:szCs w:val="32"/>
        </w:rPr>
        <w:t>)</w:t>
      </w:r>
      <w:r>
        <w:rPr>
          <w:rFonts w:hint="eastAsia" w:ascii="仿宋" w:hAnsi="仿宋" w:cs="仿宋"/>
          <w:sz w:val="32"/>
          <w:szCs w:val="32"/>
        </w:rPr>
        <w:t>资金发放</w:t>
      </w:r>
      <w:r>
        <w:rPr>
          <w:rFonts w:ascii="仿宋" w:hAnsi="仿宋" w:cs="仿宋"/>
          <w:sz w:val="32"/>
          <w:szCs w:val="32"/>
        </w:rPr>
        <w:t>及时率，目标值</w:t>
      </w:r>
      <w:r>
        <w:rPr>
          <w:rFonts w:hint="eastAsia" w:ascii="仿宋" w:hAnsi="仿宋"/>
          <w:sz w:val="32"/>
          <w:szCs w:val="32"/>
        </w:rPr>
        <w:t>大于等于100</w:t>
      </w:r>
      <w:r>
        <w:rPr>
          <w:rFonts w:ascii="仿宋" w:hAnsi="仿宋" w:cs="仿宋"/>
          <w:sz w:val="32"/>
          <w:szCs w:val="32"/>
        </w:rPr>
        <w:t>%，</w:t>
      </w:r>
      <w:r>
        <w:rPr>
          <w:rFonts w:hint="eastAsia" w:ascii="仿宋" w:hAnsi="仿宋"/>
          <w:sz w:val="32"/>
          <w:szCs w:val="32"/>
        </w:rPr>
        <w:t>实际完成</w:t>
      </w:r>
      <w:r>
        <w:rPr>
          <w:rFonts w:ascii="仿宋" w:hAnsi="仿宋" w:cs="仿宋"/>
          <w:sz w:val="32"/>
          <w:szCs w:val="32"/>
        </w:rPr>
        <w:t>100%，分值</w:t>
      </w:r>
      <w:r>
        <w:rPr>
          <w:rFonts w:hint="eastAsia" w:ascii="仿宋" w:hAnsi="仿宋" w:cs="仿宋"/>
          <w:sz w:val="32"/>
          <w:szCs w:val="32"/>
        </w:rPr>
        <w:t>10</w:t>
      </w:r>
      <w:r>
        <w:rPr>
          <w:rFonts w:ascii="仿宋" w:hAnsi="仿宋" w:cs="仿宋"/>
          <w:sz w:val="32"/>
          <w:szCs w:val="32"/>
        </w:rPr>
        <w:t>，得分</w:t>
      </w:r>
      <w:r>
        <w:rPr>
          <w:rFonts w:hint="eastAsia" w:ascii="仿宋" w:hAnsi="仿宋" w:cs="仿宋"/>
          <w:sz w:val="32"/>
          <w:szCs w:val="32"/>
        </w:rPr>
        <w:t>10</w:t>
      </w:r>
      <w:r>
        <w:rPr>
          <w:rFonts w:hint="eastAsia" w:ascii="仿宋" w:hAnsi="仿宋"/>
          <w:sz w:val="32"/>
          <w:szCs w:val="32"/>
        </w:rPr>
        <w:t>。</w:t>
      </w:r>
    </w:p>
    <w:p>
      <w:pPr>
        <w:ind w:left="600" w:leftChars="200" w:firstLine="0" w:firstLineChars="0"/>
        <w:rPr>
          <w:rFonts w:ascii="仿宋" w:hAnsi="仿宋"/>
          <w:b/>
          <w:sz w:val="32"/>
          <w:szCs w:val="32"/>
        </w:rPr>
      </w:pPr>
      <w:r>
        <w:rPr>
          <w:rFonts w:ascii="仿宋" w:hAnsi="仿宋" w:cs="仿宋"/>
          <w:b/>
          <w:sz w:val="32"/>
          <w:szCs w:val="32"/>
        </w:rPr>
        <w:t>4、成本指标</w:t>
      </w:r>
    </w:p>
    <w:p>
      <w:pPr>
        <w:ind w:firstLine="600"/>
        <w:rPr>
          <w:rFonts w:ascii="仿宋" w:hAnsi="仿宋"/>
          <w:sz w:val="32"/>
          <w:szCs w:val="32"/>
        </w:rPr>
      </w:pPr>
      <w:r>
        <w:rPr>
          <w:rFonts w:hint="eastAsia" w:ascii="仿宋" w:hAnsi="仿宋" w:cs="仿宋"/>
          <w:sz w:val="32"/>
          <w:szCs w:val="32"/>
        </w:rPr>
        <w:t>8</w:t>
      </w:r>
      <w:r>
        <w:rPr>
          <w:rFonts w:ascii="仿宋" w:hAnsi="仿宋" w:cs="仿宋"/>
          <w:sz w:val="32"/>
          <w:szCs w:val="32"/>
        </w:rPr>
        <w:t>)</w:t>
      </w:r>
      <w:r>
        <w:rPr>
          <w:rFonts w:hint="eastAsia" w:ascii="仿宋" w:hAnsi="仿宋" w:cs="仿宋"/>
          <w:sz w:val="32"/>
          <w:szCs w:val="32"/>
        </w:rPr>
        <w:t>资金发放金额</w:t>
      </w:r>
      <w:r>
        <w:rPr>
          <w:rFonts w:ascii="仿宋" w:hAnsi="仿宋" w:cs="仿宋"/>
          <w:sz w:val="32"/>
          <w:szCs w:val="32"/>
        </w:rPr>
        <w:t>，目标值</w:t>
      </w:r>
      <w:r>
        <w:rPr>
          <w:rFonts w:hint="eastAsia" w:ascii="仿宋" w:hAnsi="仿宋"/>
          <w:sz w:val="32"/>
          <w:szCs w:val="32"/>
        </w:rPr>
        <w:t>等于4</w:t>
      </w:r>
      <w:r>
        <w:rPr>
          <w:rFonts w:ascii="仿宋" w:hAnsi="仿宋" w:cs="仿宋"/>
          <w:sz w:val="32"/>
          <w:szCs w:val="32"/>
        </w:rPr>
        <w:t>万元，</w:t>
      </w:r>
      <w:r>
        <w:rPr>
          <w:rFonts w:hint="eastAsia" w:ascii="仿宋" w:hAnsi="仿宋"/>
          <w:sz w:val="32"/>
          <w:szCs w:val="32"/>
        </w:rPr>
        <w:t>实际完成</w:t>
      </w:r>
      <w:r>
        <w:rPr>
          <w:rFonts w:ascii="仿宋" w:hAnsi="仿宋" w:cs="仿宋"/>
          <w:sz w:val="32"/>
          <w:szCs w:val="32"/>
        </w:rPr>
        <w:t>4万元，分值5，得分5</w:t>
      </w:r>
      <w:r>
        <w:rPr>
          <w:rFonts w:hint="eastAsia" w:ascii="仿宋" w:hAnsi="仿宋"/>
          <w:sz w:val="32"/>
          <w:szCs w:val="32"/>
        </w:rPr>
        <w:t>。</w:t>
      </w:r>
    </w:p>
    <w:p>
      <w:pPr>
        <w:ind w:firstLine="600"/>
        <w:rPr>
          <w:rFonts w:ascii="仿宋" w:hAnsi="仿宋"/>
          <w:sz w:val="32"/>
          <w:szCs w:val="32"/>
        </w:rPr>
      </w:pPr>
      <w:r>
        <w:rPr>
          <w:rFonts w:hint="eastAsia" w:ascii="仿宋" w:hAnsi="仿宋" w:cs="仿宋"/>
          <w:sz w:val="32"/>
          <w:szCs w:val="32"/>
        </w:rPr>
        <w:t>9</w:t>
      </w:r>
      <w:r>
        <w:rPr>
          <w:rFonts w:ascii="仿宋" w:hAnsi="仿宋" w:cs="仿宋"/>
          <w:sz w:val="32"/>
          <w:szCs w:val="32"/>
        </w:rPr>
        <w:t>)</w:t>
      </w:r>
      <w:r>
        <w:rPr>
          <w:rFonts w:hint="eastAsia" w:ascii="仿宋" w:hAnsi="仿宋" w:cs="仿宋"/>
          <w:sz w:val="32"/>
          <w:szCs w:val="32"/>
        </w:rPr>
        <w:t>预算总成本</w:t>
      </w:r>
      <w:r>
        <w:rPr>
          <w:rFonts w:ascii="仿宋" w:hAnsi="仿宋" w:cs="仿宋"/>
          <w:sz w:val="32"/>
          <w:szCs w:val="32"/>
        </w:rPr>
        <w:t>，目标值</w:t>
      </w:r>
      <w:r>
        <w:rPr>
          <w:rFonts w:hint="eastAsia" w:ascii="仿宋" w:hAnsi="仿宋"/>
          <w:sz w:val="32"/>
          <w:szCs w:val="32"/>
        </w:rPr>
        <w:t>等于4</w:t>
      </w:r>
      <w:r>
        <w:rPr>
          <w:rFonts w:ascii="仿宋" w:hAnsi="仿宋" w:cs="仿宋"/>
          <w:sz w:val="32"/>
          <w:szCs w:val="32"/>
        </w:rPr>
        <w:t>万元/人，</w:t>
      </w:r>
      <w:r>
        <w:rPr>
          <w:rFonts w:hint="eastAsia" w:ascii="仿宋" w:hAnsi="仿宋"/>
          <w:sz w:val="32"/>
          <w:szCs w:val="32"/>
        </w:rPr>
        <w:t>实际完成</w:t>
      </w:r>
      <w:r>
        <w:rPr>
          <w:rFonts w:ascii="仿宋" w:hAnsi="仿宋" w:cs="仿宋"/>
          <w:sz w:val="32"/>
          <w:szCs w:val="32"/>
        </w:rPr>
        <w:t>4万元/人，分值5，得分5</w:t>
      </w:r>
      <w:r>
        <w:rPr>
          <w:rFonts w:hint="eastAsia" w:ascii="仿宋" w:hAnsi="仿宋"/>
          <w:sz w:val="32"/>
          <w:szCs w:val="32"/>
        </w:rPr>
        <w:t>。</w:t>
      </w:r>
    </w:p>
    <w:p>
      <w:pPr>
        <w:ind w:left="600" w:leftChars="200" w:firstLine="0" w:firstLineChars="0"/>
        <w:rPr>
          <w:rFonts w:ascii="仿宋" w:hAnsi="仿宋"/>
          <w:b/>
          <w:sz w:val="32"/>
          <w:szCs w:val="32"/>
        </w:rPr>
      </w:pPr>
      <w:r>
        <w:rPr>
          <w:rFonts w:ascii="仿宋" w:hAnsi="仿宋" w:cs="仿宋"/>
          <w:b/>
          <w:sz w:val="32"/>
          <w:szCs w:val="32"/>
        </w:rPr>
        <w:t>(二) 效益指标完成情况</w:t>
      </w:r>
    </w:p>
    <w:p>
      <w:pPr>
        <w:ind w:left="600" w:leftChars="200" w:firstLine="0" w:firstLineChars="0"/>
        <w:rPr>
          <w:rFonts w:ascii="仿宋" w:hAnsi="仿宋"/>
          <w:b/>
          <w:sz w:val="32"/>
          <w:szCs w:val="32"/>
        </w:rPr>
      </w:pPr>
      <w:r>
        <w:rPr>
          <w:rFonts w:hint="eastAsia" w:ascii="仿宋" w:hAnsi="仿宋" w:cs="仿宋"/>
          <w:b/>
          <w:sz w:val="32"/>
          <w:szCs w:val="32"/>
        </w:rPr>
        <w:t>5</w:t>
      </w:r>
      <w:r>
        <w:rPr>
          <w:rFonts w:ascii="仿宋" w:hAnsi="仿宋" w:cs="仿宋"/>
          <w:b/>
          <w:sz w:val="32"/>
          <w:szCs w:val="32"/>
        </w:rPr>
        <w:t>、社会效益</w:t>
      </w:r>
    </w:p>
    <w:p>
      <w:pPr>
        <w:ind w:firstLine="600"/>
        <w:rPr>
          <w:rFonts w:ascii="仿宋" w:hAnsi="仿宋"/>
          <w:sz w:val="32"/>
          <w:szCs w:val="32"/>
        </w:rPr>
      </w:pPr>
      <w:r>
        <w:rPr>
          <w:rFonts w:hint="eastAsia" w:ascii="仿宋" w:hAnsi="仿宋" w:cs="仿宋"/>
          <w:sz w:val="32"/>
          <w:szCs w:val="32"/>
        </w:rPr>
        <w:t>10</w:t>
      </w:r>
      <w:r>
        <w:rPr>
          <w:rFonts w:ascii="仿宋" w:hAnsi="仿宋" w:cs="仿宋"/>
          <w:sz w:val="32"/>
          <w:szCs w:val="32"/>
        </w:rPr>
        <w:t>)</w:t>
      </w:r>
      <w:r>
        <w:rPr>
          <w:rFonts w:hint="eastAsia" w:ascii="仿宋" w:hAnsi="仿宋" w:cs="仿宋"/>
          <w:sz w:val="32"/>
          <w:szCs w:val="32"/>
        </w:rPr>
        <w:t>资金发放到位率</w:t>
      </w:r>
      <w:r>
        <w:rPr>
          <w:rFonts w:ascii="仿宋" w:hAnsi="仿宋" w:cs="仿宋"/>
          <w:sz w:val="32"/>
          <w:szCs w:val="32"/>
        </w:rPr>
        <w:t>，目标值</w:t>
      </w:r>
      <w:r>
        <w:rPr>
          <w:rFonts w:hint="eastAsia" w:ascii="仿宋" w:hAnsi="仿宋"/>
          <w:sz w:val="32"/>
          <w:szCs w:val="32"/>
        </w:rPr>
        <w:t>等于100%</w:t>
      </w:r>
      <w:r>
        <w:rPr>
          <w:rFonts w:ascii="仿宋" w:hAnsi="仿宋" w:cs="仿宋"/>
          <w:sz w:val="32"/>
          <w:szCs w:val="32"/>
        </w:rPr>
        <w:t>，</w:t>
      </w:r>
      <w:r>
        <w:rPr>
          <w:rFonts w:hint="eastAsia" w:ascii="仿宋" w:hAnsi="仿宋"/>
          <w:sz w:val="32"/>
          <w:szCs w:val="32"/>
        </w:rPr>
        <w:t>实际完成</w:t>
      </w:r>
      <w:r>
        <w:rPr>
          <w:rFonts w:hint="eastAsia" w:ascii="仿宋" w:hAnsi="仿宋" w:cs="仿宋"/>
          <w:sz w:val="32"/>
          <w:szCs w:val="32"/>
        </w:rPr>
        <w:t>100%</w:t>
      </w:r>
      <w:r>
        <w:rPr>
          <w:rFonts w:ascii="仿宋" w:hAnsi="仿宋" w:cs="仿宋"/>
          <w:sz w:val="32"/>
          <w:szCs w:val="32"/>
        </w:rPr>
        <w:t>，分值</w:t>
      </w:r>
      <w:r>
        <w:rPr>
          <w:rFonts w:hint="eastAsia" w:ascii="仿宋" w:hAnsi="仿宋" w:cs="仿宋"/>
          <w:sz w:val="32"/>
          <w:szCs w:val="32"/>
        </w:rPr>
        <w:t>5</w:t>
      </w:r>
      <w:r>
        <w:rPr>
          <w:rFonts w:ascii="仿宋" w:hAnsi="仿宋" w:cs="仿宋"/>
          <w:sz w:val="32"/>
          <w:szCs w:val="32"/>
        </w:rPr>
        <w:t>，得分</w:t>
      </w:r>
      <w:r>
        <w:rPr>
          <w:rFonts w:hint="eastAsia" w:ascii="仿宋" w:hAnsi="仿宋" w:cs="仿宋"/>
          <w:sz w:val="32"/>
          <w:szCs w:val="32"/>
        </w:rPr>
        <w:t>5</w:t>
      </w:r>
      <w:r>
        <w:rPr>
          <w:rFonts w:hint="eastAsia" w:ascii="仿宋" w:hAnsi="仿宋"/>
          <w:sz w:val="32"/>
          <w:szCs w:val="32"/>
        </w:rPr>
        <w:t>。</w:t>
      </w:r>
    </w:p>
    <w:p>
      <w:pPr>
        <w:ind w:firstLine="600"/>
        <w:rPr>
          <w:rFonts w:ascii="仿宋" w:hAnsi="仿宋"/>
          <w:sz w:val="32"/>
          <w:szCs w:val="32"/>
        </w:rPr>
      </w:pPr>
      <w:r>
        <w:rPr>
          <w:rFonts w:ascii="仿宋" w:hAnsi="仿宋" w:cs="仿宋"/>
          <w:sz w:val="32"/>
          <w:szCs w:val="32"/>
        </w:rPr>
        <w:t>1</w:t>
      </w:r>
      <w:r>
        <w:rPr>
          <w:rFonts w:hint="eastAsia" w:ascii="仿宋" w:hAnsi="仿宋" w:cs="仿宋"/>
          <w:sz w:val="32"/>
          <w:szCs w:val="32"/>
        </w:rPr>
        <w:t>1</w:t>
      </w:r>
      <w:r>
        <w:rPr>
          <w:rFonts w:ascii="仿宋" w:hAnsi="仿宋" w:cs="仿宋"/>
          <w:sz w:val="32"/>
          <w:szCs w:val="32"/>
        </w:rPr>
        <w:t>)</w:t>
      </w:r>
      <w:r>
        <w:rPr>
          <w:rFonts w:hint="eastAsia" w:ascii="仿宋" w:hAnsi="仿宋" w:cs="仿宋"/>
          <w:sz w:val="32"/>
          <w:szCs w:val="32"/>
        </w:rPr>
        <w:t>获得奖金人员核查率</w:t>
      </w:r>
      <w:r>
        <w:rPr>
          <w:rFonts w:ascii="仿宋" w:hAnsi="仿宋" w:cs="仿宋"/>
          <w:sz w:val="32"/>
          <w:szCs w:val="32"/>
        </w:rPr>
        <w:t>，目标值</w:t>
      </w:r>
      <w:r>
        <w:rPr>
          <w:rFonts w:hint="eastAsia" w:ascii="仿宋" w:hAnsi="仿宋"/>
          <w:sz w:val="32"/>
          <w:szCs w:val="32"/>
        </w:rPr>
        <w:t>等于100%</w:t>
      </w:r>
      <w:r>
        <w:rPr>
          <w:rFonts w:ascii="仿宋" w:hAnsi="仿宋" w:cs="仿宋"/>
          <w:sz w:val="32"/>
          <w:szCs w:val="32"/>
        </w:rPr>
        <w:t>，</w:t>
      </w:r>
      <w:r>
        <w:rPr>
          <w:rFonts w:hint="eastAsia" w:ascii="仿宋" w:hAnsi="仿宋"/>
          <w:sz w:val="32"/>
          <w:szCs w:val="32"/>
        </w:rPr>
        <w:t>实际完成</w:t>
      </w:r>
      <w:r>
        <w:rPr>
          <w:rFonts w:hint="eastAsia" w:ascii="仿宋" w:hAnsi="仿宋" w:cs="仿宋"/>
          <w:sz w:val="32"/>
          <w:szCs w:val="32"/>
        </w:rPr>
        <w:t>100%</w:t>
      </w:r>
      <w:r>
        <w:rPr>
          <w:rFonts w:ascii="仿宋" w:hAnsi="仿宋" w:cs="仿宋"/>
          <w:sz w:val="32"/>
          <w:szCs w:val="32"/>
        </w:rPr>
        <w:t>，分值10，得分10</w:t>
      </w:r>
      <w:r>
        <w:rPr>
          <w:rFonts w:hint="eastAsia" w:ascii="仿宋" w:hAnsi="仿宋"/>
          <w:sz w:val="32"/>
          <w:szCs w:val="32"/>
        </w:rPr>
        <w:t>。</w:t>
      </w:r>
    </w:p>
    <w:p>
      <w:pPr>
        <w:ind w:left="600" w:leftChars="200" w:firstLine="0" w:firstLineChars="0"/>
        <w:rPr>
          <w:rFonts w:ascii="仿宋" w:hAnsi="仿宋"/>
          <w:b/>
          <w:sz w:val="32"/>
          <w:szCs w:val="32"/>
        </w:rPr>
      </w:pPr>
      <w:r>
        <w:rPr>
          <w:rFonts w:hint="eastAsia" w:ascii="仿宋" w:hAnsi="仿宋" w:cs="仿宋"/>
          <w:b/>
          <w:sz w:val="32"/>
          <w:szCs w:val="32"/>
        </w:rPr>
        <w:t>6</w:t>
      </w:r>
      <w:r>
        <w:rPr>
          <w:rFonts w:ascii="仿宋" w:hAnsi="仿宋" w:cs="仿宋"/>
          <w:b/>
          <w:sz w:val="32"/>
          <w:szCs w:val="32"/>
        </w:rPr>
        <w:t>、可持续影响</w:t>
      </w:r>
    </w:p>
    <w:p>
      <w:pPr>
        <w:ind w:firstLine="600"/>
        <w:rPr>
          <w:rFonts w:ascii="仿宋" w:hAnsi="仿宋"/>
          <w:sz w:val="32"/>
          <w:szCs w:val="32"/>
        </w:rPr>
      </w:pPr>
      <w:r>
        <w:rPr>
          <w:rFonts w:ascii="仿宋" w:hAnsi="仿宋" w:cs="仿宋"/>
          <w:sz w:val="32"/>
          <w:szCs w:val="32"/>
        </w:rPr>
        <w:t>11)</w:t>
      </w:r>
      <w:r>
        <w:rPr>
          <w:rFonts w:hint="eastAsia" w:ascii="仿宋" w:hAnsi="仿宋" w:cs="仿宋"/>
          <w:sz w:val="32"/>
          <w:szCs w:val="32"/>
        </w:rPr>
        <w:t>人才随访率</w:t>
      </w:r>
      <w:r>
        <w:rPr>
          <w:rFonts w:ascii="仿宋" w:hAnsi="仿宋" w:cs="仿宋"/>
          <w:sz w:val="32"/>
          <w:szCs w:val="32"/>
        </w:rPr>
        <w:t>，目标值</w:t>
      </w:r>
      <w:r>
        <w:rPr>
          <w:rFonts w:hint="eastAsia" w:ascii="仿宋" w:hAnsi="仿宋"/>
          <w:sz w:val="32"/>
          <w:szCs w:val="32"/>
        </w:rPr>
        <w:t>等于100%</w:t>
      </w:r>
      <w:r>
        <w:rPr>
          <w:rFonts w:ascii="仿宋" w:hAnsi="仿宋" w:cs="仿宋"/>
          <w:sz w:val="32"/>
          <w:szCs w:val="32"/>
        </w:rPr>
        <w:t>，</w:t>
      </w:r>
      <w:r>
        <w:rPr>
          <w:rFonts w:hint="eastAsia" w:ascii="仿宋" w:hAnsi="仿宋"/>
          <w:sz w:val="32"/>
          <w:szCs w:val="32"/>
        </w:rPr>
        <w:t>实际完成</w:t>
      </w:r>
      <w:r>
        <w:rPr>
          <w:rFonts w:hint="eastAsia" w:ascii="仿宋" w:hAnsi="仿宋" w:cs="仿宋"/>
          <w:sz w:val="32"/>
          <w:szCs w:val="32"/>
        </w:rPr>
        <w:t>100%</w:t>
      </w:r>
      <w:r>
        <w:rPr>
          <w:rFonts w:ascii="仿宋" w:hAnsi="仿宋" w:cs="仿宋"/>
          <w:sz w:val="32"/>
          <w:szCs w:val="32"/>
        </w:rPr>
        <w:t>，分值</w:t>
      </w:r>
      <w:r>
        <w:rPr>
          <w:rFonts w:hint="eastAsia" w:ascii="仿宋" w:hAnsi="仿宋" w:cs="仿宋"/>
          <w:sz w:val="32"/>
          <w:szCs w:val="32"/>
        </w:rPr>
        <w:t>5</w:t>
      </w:r>
      <w:r>
        <w:rPr>
          <w:rFonts w:ascii="仿宋" w:hAnsi="仿宋" w:cs="仿宋"/>
          <w:sz w:val="32"/>
          <w:szCs w:val="32"/>
        </w:rPr>
        <w:t>，得分</w:t>
      </w:r>
      <w:r>
        <w:rPr>
          <w:rFonts w:hint="eastAsia" w:ascii="仿宋" w:hAnsi="仿宋" w:cs="仿宋"/>
          <w:sz w:val="32"/>
          <w:szCs w:val="32"/>
        </w:rPr>
        <w:t>5</w:t>
      </w:r>
      <w:r>
        <w:rPr>
          <w:rFonts w:hint="eastAsia" w:ascii="仿宋" w:hAnsi="仿宋"/>
          <w:sz w:val="32"/>
          <w:szCs w:val="32"/>
        </w:rPr>
        <w:t>。</w:t>
      </w:r>
    </w:p>
    <w:p>
      <w:pPr>
        <w:ind w:firstLine="600"/>
        <w:rPr>
          <w:rFonts w:ascii="仿宋" w:hAnsi="仿宋"/>
          <w:sz w:val="32"/>
          <w:szCs w:val="32"/>
        </w:rPr>
      </w:pPr>
      <w:r>
        <w:rPr>
          <w:rFonts w:ascii="仿宋" w:hAnsi="仿宋" w:cs="仿宋"/>
          <w:sz w:val="32"/>
          <w:szCs w:val="32"/>
        </w:rPr>
        <w:t>1</w:t>
      </w:r>
      <w:r>
        <w:rPr>
          <w:rFonts w:hint="eastAsia" w:ascii="仿宋" w:hAnsi="仿宋" w:cs="仿宋"/>
          <w:sz w:val="32"/>
          <w:szCs w:val="32"/>
        </w:rPr>
        <w:t>2</w:t>
      </w:r>
      <w:r>
        <w:rPr>
          <w:rFonts w:ascii="仿宋" w:hAnsi="仿宋" w:cs="仿宋"/>
          <w:sz w:val="32"/>
          <w:szCs w:val="32"/>
        </w:rPr>
        <w:t>)</w:t>
      </w:r>
      <w:r>
        <w:rPr>
          <w:rFonts w:hint="eastAsia" w:ascii="仿宋" w:hAnsi="仿宋" w:cs="仿宋"/>
          <w:sz w:val="32"/>
          <w:szCs w:val="32"/>
        </w:rPr>
        <w:t>对地方、部门社会经济发展的影响程度</w:t>
      </w:r>
      <w:r>
        <w:rPr>
          <w:rFonts w:ascii="仿宋" w:hAnsi="仿宋" w:cs="仿宋"/>
          <w:sz w:val="32"/>
          <w:szCs w:val="32"/>
        </w:rPr>
        <w:t>，目标值</w:t>
      </w:r>
      <w:r>
        <w:rPr>
          <w:rFonts w:hint="eastAsia" w:ascii="仿宋" w:hAnsi="仿宋" w:cs="仿宋"/>
          <w:sz w:val="32"/>
          <w:szCs w:val="32"/>
        </w:rPr>
        <w:t>优</w:t>
      </w:r>
      <w:r>
        <w:rPr>
          <w:rFonts w:ascii="仿宋" w:hAnsi="仿宋" w:cs="仿宋"/>
          <w:sz w:val="32"/>
          <w:szCs w:val="32"/>
        </w:rPr>
        <w:t>，</w:t>
      </w:r>
      <w:r>
        <w:rPr>
          <w:rFonts w:hint="eastAsia" w:ascii="仿宋" w:hAnsi="仿宋"/>
          <w:sz w:val="32"/>
          <w:szCs w:val="32"/>
        </w:rPr>
        <w:t>实际完成值</w:t>
      </w:r>
      <w:r>
        <w:rPr>
          <w:rFonts w:hint="eastAsia" w:ascii="仿宋" w:hAnsi="仿宋" w:cs="仿宋"/>
          <w:sz w:val="32"/>
          <w:szCs w:val="32"/>
        </w:rPr>
        <w:t>优</w:t>
      </w:r>
      <w:r>
        <w:rPr>
          <w:rFonts w:ascii="仿宋" w:hAnsi="仿宋" w:cs="仿宋"/>
          <w:sz w:val="32"/>
          <w:szCs w:val="32"/>
        </w:rPr>
        <w:t>，分值</w:t>
      </w:r>
      <w:r>
        <w:rPr>
          <w:rFonts w:hint="eastAsia" w:ascii="仿宋" w:hAnsi="仿宋" w:cs="仿宋"/>
          <w:sz w:val="32"/>
          <w:szCs w:val="32"/>
        </w:rPr>
        <w:t>5</w:t>
      </w:r>
      <w:r>
        <w:rPr>
          <w:rFonts w:ascii="仿宋" w:hAnsi="仿宋" w:cs="仿宋"/>
          <w:sz w:val="32"/>
          <w:szCs w:val="32"/>
        </w:rPr>
        <w:t>，得分</w:t>
      </w:r>
      <w:r>
        <w:rPr>
          <w:rFonts w:hint="eastAsia" w:ascii="仿宋" w:hAnsi="仿宋" w:cs="仿宋"/>
          <w:sz w:val="32"/>
          <w:szCs w:val="32"/>
        </w:rPr>
        <w:t>5</w:t>
      </w:r>
      <w:r>
        <w:rPr>
          <w:rFonts w:hint="eastAsia" w:ascii="仿宋" w:hAnsi="仿宋"/>
          <w:sz w:val="32"/>
          <w:szCs w:val="32"/>
        </w:rPr>
        <w:t>。</w:t>
      </w:r>
    </w:p>
    <w:p>
      <w:pPr>
        <w:ind w:firstLine="600"/>
        <w:rPr>
          <w:rFonts w:ascii="仿宋" w:hAnsi="仿宋"/>
          <w:sz w:val="32"/>
          <w:szCs w:val="32"/>
        </w:rPr>
      </w:pPr>
      <w:r>
        <w:rPr>
          <w:rFonts w:ascii="仿宋" w:hAnsi="仿宋" w:cs="仿宋"/>
          <w:sz w:val="32"/>
          <w:szCs w:val="32"/>
        </w:rPr>
        <w:t>1</w:t>
      </w:r>
      <w:r>
        <w:rPr>
          <w:rFonts w:hint="eastAsia" w:ascii="仿宋" w:hAnsi="仿宋" w:cs="仿宋"/>
          <w:sz w:val="32"/>
          <w:szCs w:val="32"/>
        </w:rPr>
        <w:t>3</w:t>
      </w:r>
      <w:r>
        <w:rPr>
          <w:rFonts w:ascii="仿宋" w:hAnsi="仿宋" w:cs="仿宋"/>
          <w:sz w:val="32"/>
          <w:szCs w:val="32"/>
        </w:rPr>
        <w:t>)</w:t>
      </w:r>
      <w:r>
        <w:rPr>
          <w:rFonts w:hint="eastAsia" w:ascii="仿宋" w:hAnsi="仿宋" w:cs="仿宋"/>
          <w:sz w:val="32"/>
          <w:szCs w:val="32"/>
        </w:rPr>
        <w:t>专业满足率</w:t>
      </w:r>
      <w:r>
        <w:rPr>
          <w:rFonts w:ascii="仿宋" w:hAnsi="仿宋" w:cs="仿宋"/>
          <w:sz w:val="32"/>
          <w:szCs w:val="32"/>
        </w:rPr>
        <w:t>，目标值</w:t>
      </w:r>
      <w:r>
        <w:rPr>
          <w:rFonts w:hint="eastAsia" w:ascii="仿宋" w:hAnsi="仿宋"/>
          <w:sz w:val="32"/>
          <w:szCs w:val="32"/>
        </w:rPr>
        <w:t>满足</w:t>
      </w:r>
      <w:r>
        <w:rPr>
          <w:rFonts w:ascii="仿宋" w:hAnsi="仿宋" w:cs="仿宋"/>
          <w:sz w:val="32"/>
          <w:szCs w:val="32"/>
        </w:rPr>
        <w:t>，</w:t>
      </w:r>
      <w:r>
        <w:rPr>
          <w:rFonts w:hint="eastAsia" w:ascii="仿宋" w:hAnsi="仿宋"/>
          <w:sz w:val="32"/>
          <w:szCs w:val="32"/>
        </w:rPr>
        <w:t>实际完成</w:t>
      </w:r>
      <w:r>
        <w:rPr>
          <w:rFonts w:hint="eastAsia" w:ascii="仿宋" w:hAnsi="仿宋" w:cs="仿宋"/>
          <w:sz w:val="32"/>
          <w:szCs w:val="32"/>
        </w:rPr>
        <w:t>满足</w:t>
      </w:r>
      <w:r>
        <w:rPr>
          <w:rFonts w:ascii="仿宋" w:hAnsi="仿宋" w:cs="仿宋"/>
          <w:sz w:val="32"/>
          <w:szCs w:val="32"/>
        </w:rPr>
        <w:t>，分值</w:t>
      </w:r>
      <w:r>
        <w:rPr>
          <w:rFonts w:hint="eastAsia" w:ascii="仿宋" w:hAnsi="仿宋" w:cs="仿宋"/>
          <w:sz w:val="32"/>
          <w:szCs w:val="32"/>
        </w:rPr>
        <w:t>5</w:t>
      </w:r>
      <w:r>
        <w:rPr>
          <w:rFonts w:ascii="仿宋" w:hAnsi="仿宋" w:cs="仿宋"/>
          <w:sz w:val="32"/>
          <w:szCs w:val="32"/>
        </w:rPr>
        <w:t>，得分</w:t>
      </w:r>
      <w:r>
        <w:rPr>
          <w:rFonts w:hint="eastAsia" w:ascii="仿宋" w:hAnsi="仿宋" w:cs="仿宋"/>
          <w:sz w:val="32"/>
          <w:szCs w:val="32"/>
        </w:rPr>
        <w:t>5</w:t>
      </w:r>
      <w:r>
        <w:rPr>
          <w:rFonts w:hint="eastAsia" w:ascii="仿宋" w:hAnsi="仿宋"/>
          <w:sz w:val="32"/>
          <w:szCs w:val="32"/>
        </w:rPr>
        <w:t>。</w:t>
      </w:r>
    </w:p>
    <w:p>
      <w:pPr>
        <w:ind w:left="600" w:leftChars="200" w:firstLine="0" w:firstLineChars="0"/>
        <w:rPr>
          <w:rFonts w:ascii="仿宋" w:hAnsi="仿宋"/>
          <w:b/>
          <w:sz w:val="32"/>
          <w:szCs w:val="32"/>
        </w:rPr>
      </w:pPr>
      <w:r>
        <w:rPr>
          <w:rFonts w:ascii="仿宋" w:hAnsi="仿宋" w:cs="仿宋"/>
          <w:b/>
          <w:sz w:val="32"/>
          <w:szCs w:val="32"/>
        </w:rPr>
        <w:t>(三) 满意度指标完成情况</w:t>
      </w:r>
    </w:p>
    <w:p>
      <w:pPr>
        <w:ind w:left="600" w:leftChars="200" w:firstLine="0" w:firstLineChars="0"/>
        <w:rPr>
          <w:rFonts w:ascii="仿宋" w:hAnsi="仿宋"/>
          <w:b/>
          <w:sz w:val="32"/>
          <w:szCs w:val="32"/>
        </w:rPr>
      </w:pPr>
      <w:r>
        <w:rPr>
          <w:rFonts w:ascii="仿宋" w:hAnsi="仿宋" w:cs="仿宋"/>
          <w:b/>
          <w:sz w:val="32"/>
          <w:szCs w:val="32"/>
        </w:rPr>
        <w:t>9、服务对象满意度</w:t>
      </w:r>
    </w:p>
    <w:p>
      <w:pPr>
        <w:ind w:firstLine="600"/>
        <w:rPr>
          <w:rFonts w:ascii="仿宋" w:hAnsi="仿宋"/>
          <w:sz w:val="32"/>
          <w:szCs w:val="32"/>
        </w:rPr>
      </w:pPr>
      <w:r>
        <w:rPr>
          <w:rFonts w:ascii="仿宋" w:hAnsi="仿宋" w:cs="仿宋"/>
          <w:sz w:val="32"/>
          <w:szCs w:val="32"/>
        </w:rPr>
        <w:t>1</w:t>
      </w:r>
      <w:r>
        <w:rPr>
          <w:rFonts w:hint="eastAsia" w:ascii="仿宋" w:hAnsi="仿宋" w:cs="仿宋"/>
          <w:sz w:val="32"/>
          <w:szCs w:val="32"/>
        </w:rPr>
        <w:t>4</w:t>
      </w:r>
      <w:r>
        <w:rPr>
          <w:rFonts w:ascii="仿宋" w:hAnsi="仿宋" w:cs="仿宋"/>
          <w:sz w:val="32"/>
          <w:szCs w:val="32"/>
        </w:rPr>
        <w:t>)</w:t>
      </w:r>
      <w:r>
        <w:rPr>
          <w:rFonts w:hint="eastAsia" w:ascii="仿宋" w:hAnsi="仿宋" w:cs="仿宋"/>
          <w:sz w:val="32"/>
          <w:szCs w:val="32"/>
        </w:rPr>
        <w:t>获得资助</w:t>
      </w:r>
      <w:r>
        <w:rPr>
          <w:rFonts w:ascii="仿宋" w:hAnsi="仿宋" w:cs="仿宋"/>
          <w:sz w:val="32"/>
          <w:szCs w:val="32"/>
        </w:rPr>
        <w:t>人才满意度，目标值</w:t>
      </w:r>
      <w:r>
        <w:rPr>
          <w:rFonts w:hint="eastAsia" w:ascii="仿宋" w:hAnsi="仿宋"/>
          <w:sz w:val="32"/>
          <w:szCs w:val="32"/>
        </w:rPr>
        <w:t>大于等于100</w:t>
      </w:r>
      <w:r>
        <w:rPr>
          <w:rFonts w:ascii="仿宋" w:hAnsi="仿宋" w:cs="仿宋"/>
          <w:sz w:val="32"/>
          <w:szCs w:val="32"/>
        </w:rPr>
        <w:t>%，</w:t>
      </w:r>
      <w:r>
        <w:rPr>
          <w:rFonts w:hint="eastAsia" w:ascii="仿宋" w:hAnsi="仿宋"/>
          <w:sz w:val="32"/>
          <w:szCs w:val="32"/>
        </w:rPr>
        <w:t>实际完成</w:t>
      </w:r>
      <w:r>
        <w:rPr>
          <w:rFonts w:ascii="仿宋" w:hAnsi="仿宋" w:cs="仿宋"/>
          <w:sz w:val="32"/>
          <w:szCs w:val="32"/>
        </w:rPr>
        <w:t>100%，分值10，得分10</w:t>
      </w:r>
      <w:r>
        <w:rPr>
          <w:rFonts w:hint="eastAsia" w:ascii="仿宋" w:hAnsi="仿宋"/>
          <w:sz w:val="32"/>
          <w:szCs w:val="32"/>
        </w:rPr>
        <w:t>。</w:t>
      </w:r>
    </w:p>
    <w:p>
      <w:pPr>
        <w:ind w:left="600" w:leftChars="200" w:firstLine="0" w:firstLineChars="0"/>
        <w:rPr>
          <w:rFonts w:ascii="仿宋" w:hAnsi="仿宋"/>
          <w:b/>
          <w:sz w:val="32"/>
          <w:szCs w:val="32"/>
        </w:rPr>
      </w:pPr>
      <w:r>
        <w:rPr>
          <w:rFonts w:hint="eastAsia" w:ascii="仿宋" w:hAnsi="仿宋"/>
          <w:b/>
          <w:sz w:val="32"/>
          <w:szCs w:val="32"/>
        </w:rPr>
        <w:t>（四）自评得分情况</w:t>
      </w:r>
    </w:p>
    <w:p>
      <w:pPr>
        <w:ind w:firstLine="600"/>
        <w:rPr>
          <w:rFonts w:ascii="仿宋" w:hAnsi="仿宋"/>
          <w:sz w:val="32"/>
          <w:szCs w:val="32"/>
        </w:rPr>
      </w:pPr>
      <w:r>
        <w:rPr>
          <w:rFonts w:hint="eastAsia" w:ascii="仿宋" w:hAnsi="仿宋"/>
          <w:sz w:val="32"/>
          <w:szCs w:val="32"/>
        </w:rPr>
        <w:t>本项目绩效自评得分</w:t>
      </w:r>
      <w:r>
        <w:rPr>
          <w:rFonts w:ascii="仿宋" w:hAnsi="仿宋" w:cs="仿宋_GB2312"/>
          <w:sz w:val="32"/>
          <w:szCs w:val="32"/>
        </w:rPr>
        <w:t>100分，等级为A</w:t>
      </w:r>
      <w:r>
        <w:rPr>
          <w:rFonts w:hint="eastAsia" w:ascii="仿宋" w:hAnsi="仿宋"/>
          <w:sz w:val="32"/>
          <w:szCs w:val="32"/>
        </w:rPr>
        <w:t>。</w:t>
      </w:r>
    </w:p>
    <w:p>
      <w:pPr>
        <w:numPr>
          <w:ilvl w:val="0"/>
          <w:numId w:val="1"/>
        </w:numPr>
        <w:ind w:left="0" w:firstLine="0" w:firstLineChars="0"/>
        <w:rPr>
          <w:rFonts w:ascii="Times New Roman" w:hAnsi="Times New Roman"/>
          <w:b/>
          <w:sz w:val="32"/>
          <w:szCs w:val="32"/>
        </w:rPr>
      </w:pPr>
      <w:r>
        <w:rPr>
          <w:rFonts w:ascii="Times New Roman" w:hAnsi="Times New Roman"/>
          <w:b/>
          <w:sz w:val="32"/>
          <w:szCs w:val="32"/>
        </w:rPr>
        <w:t>存在问题</w:t>
      </w:r>
    </w:p>
    <w:p>
      <w:pPr>
        <w:spacing w:before="188"/>
        <w:ind w:firstLine="602"/>
        <w:rPr>
          <w:rFonts w:ascii="Times New Roman" w:hAnsi="Times New Roman"/>
          <w:b/>
          <w:bCs/>
          <w:sz w:val="32"/>
          <w:szCs w:val="32"/>
          <w:lang w:val="zh-CN"/>
        </w:rPr>
      </w:pPr>
      <w:r>
        <w:rPr>
          <w:rFonts w:ascii="Times New Roman" w:hAnsi="Times New Roman"/>
          <w:b/>
          <w:bCs/>
          <w:sz w:val="32"/>
          <w:szCs w:val="32"/>
        </w:rPr>
        <w:t>（一）项目立项、实施存在问题</w:t>
      </w:r>
    </w:p>
    <w:p>
      <w:pPr>
        <w:widowControl/>
        <w:ind w:firstLine="604"/>
        <w:jc w:val="left"/>
        <w:rPr>
          <w:rFonts w:ascii="Times New Roman" w:hAnsi="Times New Roman"/>
          <w:spacing w:val="1"/>
          <w:sz w:val="32"/>
          <w:szCs w:val="32"/>
        </w:rPr>
      </w:pPr>
      <w:r>
        <w:rPr>
          <w:rFonts w:ascii="Times New Roman" w:hAnsi="Times New Roman"/>
          <w:spacing w:val="1"/>
          <w:sz w:val="32"/>
          <w:szCs w:val="32"/>
        </w:rPr>
        <w:t>无。</w:t>
      </w:r>
    </w:p>
    <w:p>
      <w:pPr>
        <w:spacing w:before="188"/>
        <w:ind w:firstLine="602"/>
        <w:rPr>
          <w:rFonts w:ascii="Times New Roman" w:hAnsi="Times New Roman"/>
          <w:b/>
          <w:bCs/>
          <w:sz w:val="32"/>
          <w:szCs w:val="32"/>
        </w:rPr>
      </w:pPr>
      <w:r>
        <w:rPr>
          <w:rFonts w:ascii="Times New Roman" w:hAnsi="Times New Roman"/>
          <w:b/>
          <w:bCs/>
          <w:sz w:val="32"/>
          <w:szCs w:val="32"/>
        </w:rPr>
        <w:t>（二）资金管理使用存在问题</w:t>
      </w:r>
    </w:p>
    <w:p>
      <w:pPr>
        <w:widowControl/>
        <w:ind w:firstLine="604"/>
        <w:jc w:val="left"/>
        <w:rPr>
          <w:rFonts w:ascii="Times New Roman" w:hAnsi="Times New Roman"/>
          <w:spacing w:val="1"/>
          <w:sz w:val="32"/>
          <w:szCs w:val="32"/>
        </w:rPr>
      </w:pPr>
      <w:r>
        <w:rPr>
          <w:rFonts w:ascii="Times New Roman" w:hAnsi="Times New Roman"/>
          <w:spacing w:val="1"/>
          <w:sz w:val="32"/>
          <w:szCs w:val="32"/>
        </w:rPr>
        <w:t>无。</w:t>
      </w:r>
    </w:p>
    <w:p>
      <w:pPr>
        <w:ind w:firstLine="0" w:firstLineChars="0"/>
        <w:rPr>
          <w:rFonts w:ascii="仿宋" w:hAnsi="仿宋"/>
          <w:b/>
          <w:sz w:val="32"/>
          <w:szCs w:val="32"/>
        </w:rPr>
      </w:pPr>
      <w:r>
        <w:rPr>
          <w:rFonts w:hint="eastAsia" w:ascii="仿宋" w:hAnsi="仿宋"/>
          <w:b/>
          <w:sz w:val="32"/>
          <w:szCs w:val="32"/>
        </w:rPr>
        <w:t>五、其他需要说明的问题</w:t>
      </w:r>
    </w:p>
    <w:p>
      <w:pPr>
        <w:spacing w:before="188"/>
        <w:ind w:firstLine="602"/>
        <w:rPr>
          <w:rFonts w:ascii="仿宋" w:hAnsi="仿宋" w:cs="仿宋"/>
          <w:b/>
          <w:sz w:val="32"/>
          <w:szCs w:val="32"/>
        </w:rPr>
      </w:pPr>
      <w:r>
        <w:rPr>
          <w:rFonts w:ascii="仿宋" w:hAnsi="仿宋" w:cs="仿宋"/>
          <w:b/>
          <w:sz w:val="32"/>
          <w:szCs w:val="32"/>
        </w:rPr>
        <w:t>（一）后续工作计划</w:t>
      </w:r>
    </w:p>
    <w:p>
      <w:pPr>
        <w:ind w:firstLine="600"/>
        <w:rPr>
          <w:sz w:val="32"/>
          <w:szCs w:val="32"/>
        </w:rPr>
      </w:pPr>
      <w:r>
        <w:rPr>
          <w:sz w:val="32"/>
          <w:szCs w:val="32"/>
        </w:rPr>
        <w:t>继续做好项目工作，对项目指标进行细化，切实落实好上级政策要求。加强绩效管理培训，组织相关人员深入学习预算绩效管理文件，及时把握政策要求，明确项目实施的绩效导向，提高预算绩效管理的约束力，加快建立全过程预算绩效管理链条。加强绩效管理工作，细化绩效目标编制，认真进行自我评价，重视财政绩效评价监督，落实财政部门提出的整改意见，加强绩效评价结果应用。</w:t>
      </w:r>
    </w:p>
    <w:p>
      <w:pPr>
        <w:ind w:firstLine="602"/>
        <w:rPr>
          <w:rFonts w:ascii="仿宋" w:hAnsi="仿宋"/>
          <w:b/>
          <w:bCs/>
          <w:sz w:val="32"/>
          <w:szCs w:val="32"/>
        </w:rPr>
      </w:pPr>
      <w:r>
        <w:rPr>
          <w:rFonts w:ascii="仿宋" w:hAnsi="仿宋"/>
          <w:b/>
          <w:bCs/>
          <w:sz w:val="32"/>
          <w:szCs w:val="32"/>
        </w:rPr>
        <w:t>（二）措施及办法</w:t>
      </w:r>
    </w:p>
    <w:p>
      <w:pPr>
        <w:ind w:firstLine="600"/>
        <w:rPr>
          <w:sz w:val="32"/>
          <w:szCs w:val="32"/>
        </w:rPr>
      </w:pPr>
      <w:r>
        <w:rPr>
          <w:sz w:val="32"/>
          <w:szCs w:val="32"/>
        </w:rPr>
        <w:t>强化预算编制工作，完善相关制度、提高项目实施过程的管理和监督，使项目顺利进行和保证质量；加强资金管理，确保资金使用规范、合理、专款专用。</w:t>
      </w:r>
    </w:p>
    <w:p>
      <w:pPr>
        <w:ind w:firstLine="600"/>
        <w:rPr>
          <w:sz w:val="32"/>
          <w:szCs w:val="32"/>
        </w:rPr>
      </w:pPr>
      <w:r>
        <w:rPr>
          <w:sz w:val="32"/>
          <w:szCs w:val="32"/>
        </w:rPr>
        <w:t>要继续深化绩效申报及自评工作，在不同项目核心绩效指标的细化、量化上下功夫，做到各级预算指标均能全面、科学地评价本部门项目资金运用情况，提高年初工作规划水平。从而提高财政资金支出的运行效率。</w:t>
      </w:r>
    </w:p>
    <w:p>
      <w:pPr>
        <w:widowControl/>
        <w:ind w:left="0" w:leftChars="0" w:firstLine="0" w:firstLineChars="0"/>
        <w:jc w:val="left"/>
        <w:rPr>
          <w:rFonts w:ascii="仿宋" w:hAnsi="仿宋"/>
          <w:spacing w:val="1"/>
          <w:sz w:val="32"/>
          <w:szCs w:val="32"/>
        </w:rPr>
      </w:pPr>
    </w:p>
    <w:p>
      <w:pPr>
        <w:widowControl/>
        <w:ind w:firstLine="643"/>
        <w:jc w:val="right"/>
        <w:rPr>
          <w:rFonts w:ascii="仿宋" w:hAnsi="仿宋"/>
          <w:b/>
          <w:bCs w:val="0"/>
          <w:sz w:val="32"/>
          <w:szCs w:val="32"/>
        </w:rPr>
      </w:pPr>
      <w:r>
        <w:rPr>
          <w:rFonts w:ascii="仿宋" w:hAnsi="仿宋"/>
          <w:b/>
          <w:bCs w:val="0"/>
          <w:sz w:val="32"/>
          <w:szCs w:val="32"/>
        </w:rPr>
        <w:t>内蒙古自治区信访局</w:t>
      </w:r>
    </w:p>
    <w:p>
      <w:pPr>
        <w:widowControl/>
        <w:ind w:firstLine="640"/>
        <w:jc w:val="right"/>
        <w:rPr>
          <w:rFonts w:ascii="仿宋" w:hAnsi="仿宋"/>
          <w:b/>
          <w:bCs w:val="0"/>
          <w:sz w:val="32"/>
          <w:szCs w:val="32"/>
        </w:rPr>
      </w:pPr>
      <w:r>
        <w:rPr>
          <w:rFonts w:ascii="仿宋" w:hAnsi="仿宋"/>
          <w:b/>
          <w:bCs w:val="0"/>
          <w:sz w:val="32"/>
          <w:szCs w:val="32"/>
        </w:rPr>
        <w:t>202</w:t>
      </w:r>
      <w:r>
        <w:rPr>
          <w:rFonts w:hint="eastAsia" w:ascii="仿宋" w:hAnsi="仿宋"/>
          <w:b/>
          <w:bCs w:val="0"/>
          <w:sz w:val="32"/>
          <w:szCs w:val="32"/>
        </w:rPr>
        <w:t>4</w:t>
      </w:r>
      <w:r>
        <w:rPr>
          <w:rFonts w:ascii="仿宋" w:hAnsi="仿宋"/>
          <w:b/>
          <w:bCs w:val="0"/>
          <w:sz w:val="32"/>
          <w:szCs w:val="32"/>
        </w:rPr>
        <w:t>年</w:t>
      </w:r>
      <w:r>
        <w:rPr>
          <w:rFonts w:hint="eastAsia" w:ascii="仿宋" w:hAnsi="仿宋"/>
          <w:b/>
          <w:bCs w:val="0"/>
          <w:sz w:val="32"/>
          <w:szCs w:val="32"/>
          <w:lang w:val="en-US" w:eastAsia="zh-CN"/>
        </w:rPr>
        <w:t>4</w:t>
      </w:r>
      <w:r>
        <w:rPr>
          <w:rFonts w:ascii="仿宋" w:hAnsi="仿宋"/>
          <w:b/>
          <w:bCs w:val="0"/>
          <w:sz w:val="32"/>
          <w:szCs w:val="32"/>
        </w:rPr>
        <w:t>月</w:t>
      </w:r>
      <w:r>
        <w:rPr>
          <w:rFonts w:hint="eastAsia" w:ascii="仿宋" w:hAnsi="仿宋"/>
          <w:b/>
          <w:bCs w:val="0"/>
          <w:sz w:val="32"/>
          <w:szCs w:val="32"/>
          <w:lang w:val="en-US" w:eastAsia="zh-CN"/>
        </w:rPr>
        <w:t>7</w:t>
      </w:r>
      <w:r>
        <w:rPr>
          <w:rFonts w:ascii="仿宋" w:hAnsi="仿宋"/>
          <w:b/>
          <w:bCs w:val="0"/>
          <w:sz w:val="32"/>
          <w:szCs w:val="32"/>
        </w:rPr>
        <w:t>日</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0000000000000000000"/>
    <w:charset w:val="86"/>
    <w:family w:val="script"/>
    <w:pitch w:val="default"/>
    <w:sig w:usb0="00000000" w:usb1="00000000" w:usb2="00000010" w:usb3="00000000" w:csb0="00040000" w:csb1="00000000"/>
  </w:font>
  <w:font w:name="仿宋_GB2312">
    <w:altName w:val="仿宋"/>
    <w:panose1 w:val="02010609030101010101"/>
    <w:charset w:val="00"/>
    <w:family w:val="auto"/>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4BB1F1"/>
    <w:multiLevelType w:val="multilevel"/>
    <w:tmpl w:val="994BB1F1"/>
    <w:lvl w:ilvl="0" w:tentative="0">
      <w:start w:val="1"/>
      <w:numFmt w:val="japaneseCounting"/>
      <w:lvlText w:val="%1、"/>
      <w:lvlJc w:val="left"/>
      <w:pPr>
        <w:ind w:left="1310" w:hanging="720"/>
      </w:pPr>
      <w:rPr>
        <w:rFonts w:hint="default"/>
      </w:rPr>
    </w:lvl>
    <w:lvl w:ilvl="1" w:tentative="0">
      <w:start w:val="1"/>
      <w:numFmt w:val="lowerLetter"/>
      <w:lvlText w:val="%2)"/>
      <w:lvlJc w:val="left"/>
      <w:pPr>
        <w:ind w:left="1430" w:hanging="420"/>
      </w:pPr>
    </w:lvl>
    <w:lvl w:ilvl="2" w:tentative="0">
      <w:start w:val="1"/>
      <w:numFmt w:val="lowerRoman"/>
      <w:lvlText w:val="%3."/>
      <w:lvlJc w:val="right"/>
      <w:pPr>
        <w:ind w:left="1850" w:hanging="420"/>
      </w:pPr>
    </w:lvl>
    <w:lvl w:ilvl="3" w:tentative="0">
      <w:start w:val="1"/>
      <w:numFmt w:val="decimal"/>
      <w:lvlText w:val="%4."/>
      <w:lvlJc w:val="left"/>
      <w:pPr>
        <w:ind w:left="2270" w:hanging="420"/>
      </w:pPr>
    </w:lvl>
    <w:lvl w:ilvl="4" w:tentative="0">
      <w:start w:val="1"/>
      <w:numFmt w:val="lowerLetter"/>
      <w:lvlText w:val="%5)"/>
      <w:lvlJc w:val="left"/>
      <w:pPr>
        <w:ind w:left="2690" w:hanging="420"/>
      </w:pPr>
    </w:lvl>
    <w:lvl w:ilvl="5" w:tentative="0">
      <w:start w:val="1"/>
      <w:numFmt w:val="lowerRoman"/>
      <w:lvlText w:val="%6."/>
      <w:lvlJc w:val="right"/>
      <w:pPr>
        <w:ind w:left="3110" w:hanging="420"/>
      </w:pPr>
    </w:lvl>
    <w:lvl w:ilvl="6" w:tentative="0">
      <w:start w:val="1"/>
      <w:numFmt w:val="decimal"/>
      <w:lvlText w:val="%7."/>
      <w:lvlJc w:val="left"/>
      <w:pPr>
        <w:ind w:left="3530" w:hanging="420"/>
      </w:pPr>
    </w:lvl>
    <w:lvl w:ilvl="7" w:tentative="0">
      <w:start w:val="1"/>
      <w:numFmt w:val="lowerLetter"/>
      <w:lvlText w:val="%8)"/>
      <w:lvlJc w:val="left"/>
      <w:pPr>
        <w:ind w:left="3950" w:hanging="420"/>
      </w:pPr>
    </w:lvl>
    <w:lvl w:ilvl="8" w:tentative="0">
      <w:start w:val="1"/>
      <w:numFmt w:val="lowerRoman"/>
      <w:lvlText w:val="%9."/>
      <w:lvlJc w:val="right"/>
      <w:pPr>
        <w:ind w:left="4370" w:hanging="420"/>
      </w:pPr>
    </w:lvl>
  </w:abstractNum>
  <w:abstractNum w:abstractNumId="1">
    <w:nsid w:val="FBB8592C"/>
    <w:multiLevelType w:val="singleLevel"/>
    <w:tmpl w:val="FBB8592C"/>
    <w:lvl w:ilvl="0" w:tentative="0">
      <w:start w:val="1"/>
      <w:numFmt w:val="chineseCounting"/>
      <w:suff w:val="nothing"/>
      <w:lvlText w:val="（%1）"/>
      <w:lvlJc w:val="left"/>
      <w:rPr>
        <w:rFonts w:hint="eastAsia"/>
      </w:rPr>
    </w:lvl>
  </w:abstractNum>
  <w:abstractNum w:abstractNumId="2">
    <w:nsid w:val="0CF258D6"/>
    <w:multiLevelType w:val="singleLevel"/>
    <w:tmpl w:val="0CF258D6"/>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FlODNiNmYxOTc3YzAwNmMzZDY2MjUzNzAzNjI0ZDYifQ=="/>
  </w:docVars>
  <w:rsids>
    <w:rsidRoot w:val="2B6F4C9D"/>
    <w:rsid w:val="000A297C"/>
    <w:rsid w:val="00240DAB"/>
    <w:rsid w:val="004C2775"/>
    <w:rsid w:val="004D77F5"/>
    <w:rsid w:val="005B7C4A"/>
    <w:rsid w:val="006250BD"/>
    <w:rsid w:val="0063543A"/>
    <w:rsid w:val="00756160"/>
    <w:rsid w:val="00814F2D"/>
    <w:rsid w:val="00852652"/>
    <w:rsid w:val="00867BA5"/>
    <w:rsid w:val="0096249A"/>
    <w:rsid w:val="00AA1F33"/>
    <w:rsid w:val="00AF50B8"/>
    <w:rsid w:val="00B12946"/>
    <w:rsid w:val="00B4561E"/>
    <w:rsid w:val="00BA091E"/>
    <w:rsid w:val="00CA048F"/>
    <w:rsid w:val="00CE5A75"/>
    <w:rsid w:val="00E024D2"/>
    <w:rsid w:val="00E3449F"/>
    <w:rsid w:val="00E54742"/>
    <w:rsid w:val="01614212"/>
    <w:rsid w:val="026752A9"/>
    <w:rsid w:val="03C2244D"/>
    <w:rsid w:val="049C7DEF"/>
    <w:rsid w:val="04A96372"/>
    <w:rsid w:val="04C2697B"/>
    <w:rsid w:val="05156224"/>
    <w:rsid w:val="069550DB"/>
    <w:rsid w:val="06AB7BA4"/>
    <w:rsid w:val="07CB6A82"/>
    <w:rsid w:val="084D2748"/>
    <w:rsid w:val="0C062F64"/>
    <w:rsid w:val="0F0A7121"/>
    <w:rsid w:val="0F18115A"/>
    <w:rsid w:val="0F4B3357"/>
    <w:rsid w:val="0F6F185A"/>
    <w:rsid w:val="0FDC5FFD"/>
    <w:rsid w:val="136923D4"/>
    <w:rsid w:val="15BB6F18"/>
    <w:rsid w:val="1891657A"/>
    <w:rsid w:val="18ED55F2"/>
    <w:rsid w:val="197864DF"/>
    <w:rsid w:val="19A02C16"/>
    <w:rsid w:val="1A674D68"/>
    <w:rsid w:val="1A821FE7"/>
    <w:rsid w:val="1AC32CC4"/>
    <w:rsid w:val="1B9331E7"/>
    <w:rsid w:val="1E674D08"/>
    <w:rsid w:val="1EAB64DA"/>
    <w:rsid w:val="1F537BF1"/>
    <w:rsid w:val="20347893"/>
    <w:rsid w:val="20752E9C"/>
    <w:rsid w:val="20ED716B"/>
    <w:rsid w:val="21420662"/>
    <w:rsid w:val="2190427C"/>
    <w:rsid w:val="23EF6F51"/>
    <w:rsid w:val="25577ED0"/>
    <w:rsid w:val="258855E3"/>
    <w:rsid w:val="25EE7947"/>
    <w:rsid w:val="263403FC"/>
    <w:rsid w:val="273E5672"/>
    <w:rsid w:val="288E0795"/>
    <w:rsid w:val="291D29FD"/>
    <w:rsid w:val="29A4714A"/>
    <w:rsid w:val="29CA58F9"/>
    <w:rsid w:val="2B223F6D"/>
    <w:rsid w:val="2B6F4C9D"/>
    <w:rsid w:val="2C5E2E59"/>
    <w:rsid w:val="2DE23A3A"/>
    <w:rsid w:val="2E8E1287"/>
    <w:rsid w:val="300E3D77"/>
    <w:rsid w:val="30533016"/>
    <w:rsid w:val="30B80E03"/>
    <w:rsid w:val="33255290"/>
    <w:rsid w:val="33D877D8"/>
    <w:rsid w:val="35AE68A5"/>
    <w:rsid w:val="36CD16A7"/>
    <w:rsid w:val="38E64707"/>
    <w:rsid w:val="3A8859B9"/>
    <w:rsid w:val="3B1A140E"/>
    <w:rsid w:val="3DE61665"/>
    <w:rsid w:val="3E1153AE"/>
    <w:rsid w:val="3E516972"/>
    <w:rsid w:val="3EE47779"/>
    <w:rsid w:val="404969DC"/>
    <w:rsid w:val="40B53B29"/>
    <w:rsid w:val="41A437D2"/>
    <w:rsid w:val="43CB6518"/>
    <w:rsid w:val="43D60DED"/>
    <w:rsid w:val="44FE14DD"/>
    <w:rsid w:val="49904E40"/>
    <w:rsid w:val="49E56F9C"/>
    <w:rsid w:val="4A926FD7"/>
    <w:rsid w:val="4DD15688"/>
    <w:rsid w:val="4F070E89"/>
    <w:rsid w:val="4F374648"/>
    <w:rsid w:val="4F4451D2"/>
    <w:rsid w:val="50143BF4"/>
    <w:rsid w:val="51237888"/>
    <w:rsid w:val="51BA42A7"/>
    <w:rsid w:val="520F6E89"/>
    <w:rsid w:val="53203621"/>
    <w:rsid w:val="54DA00D3"/>
    <w:rsid w:val="554E0C20"/>
    <w:rsid w:val="568F07C7"/>
    <w:rsid w:val="57252998"/>
    <w:rsid w:val="59B56326"/>
    <w:rsid w:val="5A0C4685"/>
    <w:rsid w:val="5A553285"/>
    <w:rsid w:val="5AB43B01"/>
    <w:rsid w:val="5D55237F"/>
    <w:rsid w:val="5E6A130B"/>
    <w:rsid w:val="5F12091C"/>
    <w:rsid w:val="5FB20796"/>
    <w:rsid w:val="5FBDFEA1"/>
    <w:rsid w:val="5FC44E2D"/>
    <w:rsid w:val="5FD626AD"/>
    <w:rsid w:val="604010EC"/>
    <w:rsid w:val="610E05D3"/>
    <w:rsid w:val="62215294"/>
    <w:rsid w:val="65FC618C"/>
    <w:rsid w:val="660310CC"/>
    <w:rsid w:val="66161B6A"/>
    <w:rsid w:val="66984919"/>
    <w:rsid w:val="66F07E69"/>
    <w:rsid w:val="671B478E"/>
    <w:rsid w:val="676F702D"/>
    <w:rsid w:val="6A582252"/>
    <w:rsid w:val="6AD82D16"/>
    <w:rsid w:val="6B464D38"/>
    <w:rsid w:val="6BDF3DCF"/>
    <w:rsid w:val="6C5075F1"/>
    <w:rsid w:val="6C670BB6"/>
    <w:rsid w:val="6D4C3504"/>
    <w:rsid w:val="6DD40FF8"/>
    <w:rsid w:val="71565F3F"/>
    <w:rsid w:val="72502DE7"/>
    <w:rsid w:val="74114A65"/>
    <w:rsid w:val="74DC7A51"/>
    <w:rsid w:val="753554DD"/>
    <w:rsid w:val="75A24B0F"/>
    <w:rsid w:val="76AB03E2"/>
    <w:rsid w:val="76D1210E"/>
    <w:rsid w:val="77AC22DD"/>
    <w:rsid w:val="77B83789"/>
    <w:rsid w:val="78691D8F"/>
    <w:rsid w:val="78F52A46"/>
    <w:rsid w:val="793C6850"/>
    <w:rsid w:val="7ABC43C8"/>
    <w:rsid w:val="7CA67A3C"/>
    <w:rsid w:val="7DAE3E8B"/>
    <w:rsid w:val="7E77AE1E"/>
    <w:rsid w:val="7FB6D2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200" w:firstLineChars="200"/>
      <w:jc w:val="both"/>
    </w:pPr>
    <w:rPr>
      <w:rFonts w:ascii="宋体" w:hAnsi="宋体" w:eastAsia="仿宋" w:cs="Times New Roman"/>
      <w:kern w:val="2"/>
      <w:sz w:val="30"/>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spacing w:line="240" w:lineRule="auto"/>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eastAsia="宋体"/>
      <w:kern w:val="0"/>
      <w:sz w:val="24"/>
      <w:szCs w:val="24"/>
    </w:rPr>
  </w:style>
  <w:style w:type="character" w:customStyle="1" w:styleId="7">
    <w:name w:val="页眉 字符"/>
    <w:basedOn w:val="6"/>
    <w:link w:val="3"/>
    <w:qFormat/>
    <w:uiPriority w:val="0"/>
    <w:rPr>
      <w:rFonts w:ascii="宋体" w:hAnsi="宋体"/>
      <w:kern w:val="2"/>
      <w:sz w:val="18"/>
      <w:szCs w:val="18"/>
    </w:rPr>
  </w:style>
  <w:style w:type="character" w:customStyle="1" w:styleId="8">
    <w:name w:val="页脚 字符"/>
    <w:basedOn w:val="6"/>
    <w:link w:val="2"/>
    <w:qFormat/>
    <w:uiPriority w:val="0"/>
    <w:rPr>
      <w:rFonts w:ascii="宋体" w:hAns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338</Words>
  <Characters>1930</Characters>
  <Lines>16</Lines>
  <Paragraphs>4</Paragraphs>
  <TotalTime>65</TotalTime>
  <ScaleCrop>false</ScaleCrop>
  <LinksUpToDate>false</LinksUpToDate>
  <CharactersWithSpaces>2264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2021-01-19T07:13:00Z</dcterms:created>
  <dc:creator>Administrator</dc:creator>
  <cp:lastModifiedBy>琛～</cp:lastModifiedBy>
  <dcterms:modified xsi:type="dcterms:W3CDTF">2024-04-09T07:28:19Z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2CF270DEABCC4AC0B2D61ED60F3256AC</vt:lpwstr>
  </property>
</Properties>
</file>